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C6" w:rsidRDefault="00151CC6" w:rsidP="00151CC6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191135</wp:posOffset>
            </wp:positionV>
            <wp:extent cx="902335" cy="914400"/>
            <wp:effectExtent l="1905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1CC6" w:rsidRDefault="00151CC6" w:rsidP="00151CC6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Г Л А В А   </w:t>
      </w:r>
      <w:proofErr w:type="spellStart"/>
      <w:r>
        <w:rPr>
          <w:b/>
          <w:color w:val="000000"/>
          <w:sz w:val="36"/>
          <w:szCs w:val="36"/>
        </w:rPr>
        <w:t>А</w:t>
      </w:r>
      <w:proofErr w:type="spellEnd"/>
      <w:r>
        <w:rPr>
          <w:b/>
          <w:color w:val="000000"/>
          <w:sz w:val="36"/>
          <w:szCs w:val="36"/>
        </w:rPr>
        <w:t xml:space="preserve"> Д М И Н И С Т Р А Ц И </w:t>
      </w:r>
      <w:proofErr w:type="spellStart"/>
      <w:r>
        <w:rPr>
          <w:b/>
          <w:color w:val="000000"/>
          <w:sz w:val="36"/>
          <w:szCs w:val="36"/>
        </w:rPr>
        <w:t>И</w:t>
      </w:r>
      <w:proofErr w:type="spellEnd"/>
    </w:p>
    <w:p w:rsidR="00151CC6" w:rsidRDefault="00151CC6" w:rsidP="00151CC6">
      <w:pPr>
        <w:ind w:left="-284" w:firstLine="284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М У Н И Ц И П А Л Ь Н О Г </w:t>
      </w:r>
      <w:proofErr w:type="gramStart"/>
      <w:r>
        <w:rPr>
          <w:b/>
          <w:color w:val="000000"/>
          <w:sz w:val="36"/>
          <w:szCs w:val="36"/>
        </w:rPr>
        <w:t>О  Р</w:t>
      </w:r>
      <w:proofErr w:type="gramEnd"/>
      <w:r>
        <w:rPr>
          <w:b/>
          <w:color w:val="000000"/>
          <w:sz w:val="36"/>
          <w:szCs w:val="36"/>
        </w:rPr>
        <w:t xml:space="preserve"> А Й О Н А «ЛЕВАШИНСКИЙ РАЙОН»  РЕСПУБЛИКИ ДАГЕСТАН</w:t>
      </w:r>
    </w:p>
    <w:p w:rsidR="00151CC6" w:rsidRDefault="00151CC6" w:rsidP="00151CC6">
      <w:pPr>
        <w:jc w:val="center"/>
        <w:rPr>
          <w:b/>
          <w:color w:val="000000"/>
          <w:sz w:val="22"/>
          <w:szCs w:val="22"/>
        </w:rPr>
      </w:pPr>
    </w:p>
    <w:p w:rsidR="00151CC6" w:rsidRDefault="00151CC6" w:rsidP="00151CC6">
      <w:pPr>
        <w:keepNext/>
        <w:jc w:val="center"/>
        <w:outlineLvl w:val="0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</w:rPr>
        <w:t xml:space="preserve">ПОСТАНОВЛЕНИЕ   № </w:t>
      </w:r>
      <w:r w:rsidR="006562B0">
        <w:rPr>
          <w:b/>
          <w:color w:val="000000"/>
          <w:sz w:val="36"/>
          <w:szCs w:val="36"/>
        </w:rPr>
        <w:t>54</w:t>
      </w:r>
    </w:p>
    <w:p w:rsidR="00151CC6" w:rsidRDefault="00151CC6" w:rsidP="00151CC6">
      <w:pPr>
        <w:rPr>
          <w:sz w:val="16"/>
          <w:szCs w:val="16"/>
        </w:rPr>
      </w:pPr>
    </w:p>
    <w:p w:rsidR="00151CC6" w:rsidRDefault="00151CC6" w:rsidP="00151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562B0">
        <w:rPr>
          <w:b/>
          <w:sz w:val="28"/>
          <w:szCs w:val="28"/>
        </w:rPr>
        <w:t xml:space="preserve">27 </w:t>
      </w:r>
      <w:r>
        <w:rPr>
          <w:b/>
          <w:sz w:val="28"/>
          <w:szCs w:val="28"/>
        </w:rPr>
        <w:t>марта 2024 года</w:t>
      </w:r>
    </w:p>
    <w:p w:rsidR="00151CC6" w:rsidRDefault="00151CC6" w:rsidP="00151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C35587" w:rsidRDefault="00C35587" w:rsidP="00151CC6">
      <w:pPr>
        <w:ind w:left="426"/>
      </w:pPr>
    </w:p>
    <w:p w:rsidR="00151CC6" w:rsidRDefault="00151CC6" w:rsidP="00151CC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«Реализация молодежной политики в МР «Левашинский район» на 2024-2026 годы»</w:t>
      </w:r>
    </w:p>
    <w:p w:rsidR="00151CC6" w:rsidRDefault="00151CC6" w:rsidP="00151CC6">
      <w:pPr>
        <w:contextualSpacing/>
        <w:jc w:val="center"/>
        <w:rPr>
          <w:b/>
          <w:sz w:val="28"/>
          <w:szCs w:val="28"/>
        </w:rPr>
      </w:pPr>
    </w:p>
    <w:p w:rsidR="00151CC6" w:rsidRPr="00C038D1" w:rsidRDefault="00151CC6" w:rsidP="00151CC6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038D1">
        <w:rPr>
          <w:sz w:val="28"/>
          <w:szCs w:val="28"/>
        </w:rPr>
        <w:t xml:space="preserve">В целях создания правовых, социально-экономических, политических, культурных и организационных условий и гарантий, направленных на развитие и поддержку детей, подростков и молодых граждан МР «Левашинский район» и их самореализации в интересах общества и </w:t>
      </w:r>
      <w:proofErr w:type="gramStart"/>
      <w:r w:rsidRPr="00C038D1">
        <w:rPr>
          <w:sz w:val="28"/>
          <w:szCs w:val="28"/>
        </w:rPr>
        <w:t xml:space="preserve">государства,  </w:t>
      </w:r>
      <w:r w:rsidRPr="00C038D1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C038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038D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038D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C038D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038D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038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038D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038D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038D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C038D1">
        <w:rPr>
          <w:b/>
          <w:sz w:val="28"/>
          <w:szCs w:val="28"/>
        </w:rPr>
        <w:t>ю:</w:t>
      </w:r>
      <w:r>
        <w:rPr>
          <w:b/>
          <w:sz w:val="28"/>
          <w:szCs w:val="28"/>
        </w:rPr>
        <w:t xml:space="preserve"> </w:t>
      </w:r>
    </w:p>
    <w:p w:rsidR="00151CC6" w:rsidRPr="001E34E3" w:rsidRDefault="00151CC6" w:rsidP="00151CC6">
      <w:pPr>
        <w:contextualSpacing/>
        <w:jc w:val="both"/>
        <w:rPr>
          <w:sz w:val="28"/>
          <w:szCs w:val="28"/>
        </w:rPr>
      </w:pPr>
      <w:r w:rsidRPr="00C038D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C038D1">
        <w:rPr>
          <w:sz w:val="28"/>
          <w:szCs w:val="28"/>
        </w:rPr>
        <w:t>Утвердить прила</w:t>
      </w:r>
      <w:r>
        <w:rPr>
          <w:sz w:val="28"/>
          <w:szCs w:val="28"/>
        </w:rPr>
        <w:t xml:space="preserve">гаемую муниципальную программу </w:t>
      </w:r>
      <w:r w:rsidRPr="00C038D1">
        <w:rPr>
          <w:sz w:val="28"/>
          <w:szCs w:val="28"/>
        </w:rPr>
        <w:t xml:space="preserve">«Реализация молодежной политики в МР </w:t>
      </w:r>
      <w:r>
        <w:rPr>
          <w:sz w:val="28"/>
          <w:szCs w:val="28"/>
        </w:rPr>
        <w:t>«Левашинский район» на 2024-2026</w:t>
      </w:r>
      <w:r w:rsidRPr="00C038D1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      (далее Программа).</w:t>
      </w:r>
    </w:p>
    <w:p w:rsidR="00151CC6" w:rsidRDefault="00151CC6" w:rsidP="00151CC6">
      <w:pPr>
        <w:contextualSpacing/>
        <w:jc w:val="both"/>
        <w:rPr>
          <w:sz w:val="28"/>
          <w:szCs w:val="28"/>
        </w:rPr>
      </w:pPr>
      <w:r w:rsidRPr="00C038D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C038D1">
        <w:rPr>
          <w:sz w:val="28"/>
          <w:szCs w:val="28"/>
        </w:rPr>
        <w:t xml:space="preserve">2. Финансовому управлению Администрации МР «Левашинский район» предусмотреть </w:t>
      </w:r>
      <w:r>
        <w:rPr>
          <w:sz w:val="28"/>
          <w:szCs w:val="28"/>
        </w:rPr>
        <w:t xml:space="preserve">финансовые </w:t>
      </w:r>
      <w:r w:rsidRPr="00C038D1">
        <w:rPr>
          <w:sz w:val="28"/>
          <w:szCs w:val="28"/>
        </w:rPr>
        <w:t>средства</w:t>
      </w:r>
      <w:r>
        <w:rPr>
          <w:sz w:val="28"/>
          <w:szCs w:val="28"/>
        </w:rPr>
        <w:t>, на реализацию П</w:t>
      </w:r>
      <w:r w:rsidRPr="00C038D1">
        <w:rPr>
          <w:sz w:val="28"/>
          <w:szCs w:val="28"/>
        </w:rPr>
        <w:t>рограммы.</w:t>
      </w:r>
    </w:p>
    <w:p w:rsidR="00151CC6" w:rsidRDefault="00151CC6" w:rsidP="00151CC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Постановление главы Администрации МР «Левашинский район» </w:t>
      </w:r>
    </w:p>
    <w:p w:rsidR="00151CC6" w:rsidRPr="00C038D1" w:rsidRDefault="00151CC6" w:rsidP="00151CC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03 марта 2021 года № 33 «Об утверждении муниципальной программы «Реализация молодежной политики в МР «Левашинский район» </w:t>
      </w:r>
      <w:r w:rsidR="00141B2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на 2021-2023 годы» снять с контроля.</w:t>
      </w:r>
    </w:p>
    <w:p w:rsidR="00151CC6" w:rsidRPr="00C038D1" w:rsidRDefault="00151CC6" w:rsidP="008B10EB">
      <w:pPr>
        <w:ind w:left="-142"/>
        <w:contextualSpacing/>
        <w:jc w:val="both"/>
        <w:rPr>
          <w:sz w:val="28"/>
          <w:szCs w:val="28"/>
        </w:rPr>
      </w:pPr>
      <w:r w:rsidRPr="00C038D1">
        <w:rPr>
          <w:sz w:val="28"/>
          <w:szCs w:val="28"/>
        </w:rPr>
        <w:t xml:space="preserve">       </w:t>
      </w:r>
      <w:r w:rsidR="008B10E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038D1">
        <w:rPr>
          <w:sz w:val="28"/>
          <w:szCs w:val="28"/>
        </w:rPr>
        <w:t>. Контроль за исполнением настоящ</w:t>
      </w:r>
      <w:r>
        <w:rPr>
          <w:sz w:val="28"/>
          <w:szCs w:val="28"/>
        </w:rPr>
        <w:t xml:space="preserve">его постановления возложить на </w:t>
      </w:r>
      <w:r w:rsidR="008B10E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</w:t>
      </w:r>
      <w:r w:rsidR="008B10EB">
        <w:rPr>
          <w:sz w:val="28"/>
          <w:szCs w:val="28"/>
        </w:rPr>
        <w:t xml:space="preserve">ервого </w:t>
      </w:r>
      <w:r w:rsidRPr="00C038D1">
        <w:rPr>
          <w:sz w:val="28"/>
          <w:szCs w:val="28"/>
        </w:rPr>
        <w:t xml:space="preserve">заместителя главы Администрации МР «Левашинский </w:t>
      </w:r>
      <w:proofErr w:type="gramStart"/>
      <w:r w:rsidRPr="00C038D1">
        <w:rPr>
          <w:sz w:val="28"/>
          <w:szCs w:val="28"/>
        </w:rPr>
        <w:t xml:space="preserve">район» </w:t>
      </w:r>
      <w:r w:rsidR="008B10EB">
        <w:rPr>
          <w:sz w:val="28"/>
          <w:szCs w:val="28"/>
        </w:rPr>
        <w:t xml:space="preserve">  </w:t>
      </w:r>
      <w:proofErr w:type="spellStart"/>
      <w:proofErr w:type="gramEnd"/>
      <w:r w:rsidRPr="00C038D1">
        <w:rPr>
          <w:sz w:val="28"/>
          <w:szCs w:val="28"/>
        </w:rPr>
        <w:t>Дибирова</w:t>
      </w:r>
      <w:proofErr w:type="spellEnd"/>
      <w:r w:rsidRPr="00C038D1">
        <w:rPr>
          <w:sz w:val="28"/>
          <w:szCs w:val="28"/>
        </w:rPr>
        <w:t xml:space="preserve"> А.З.</w:t>
      </w:r>
    </w:p>
    <w:p w:rsidR="00151CC6" w:rsidRDefault="00151CC6" w:rsidP="00151CC6">
      <w:pPr>
        <w:ind w:left="426"/>
      </w:pPr>
    </w:p>
    <w:p w:rsidR="00151CC6" w:rsidRDefault="00151CC6" w:rsidP="00151CC6">
      <w:pPr>
        <w:ind w:left="426"/>
      </w:pPr>
    </w:p>
    <w:p w:rsidR="00141B2E" w:rsidRDefault="00141B2E" w:rsidP="00151CC6"/>
    <w:p w:rsidR="00151CC6" w:rsidRDefault="00151CC6" w:rsidP="00151C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151CC6" w:rsidRDefault="00151CC6" w:rsidP="00151C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  <w:t xml:space="preserve">                                            </w:t>
      </w:r>
      <w:proofErr w:type="spellStart"/>
      <w:r>
        <w:rPr>
          <w:b/>
          <w:sz w:val="28"/>
          <w:szCs w:val="28"/>
        </w:rPr>
        <w:t>Халалмагомедов</w:t>
      </w:r>
      <w:proofErr w:type="spellEnd"/>
      <w:r>
        <w:rPr>
          <w:b/>
          <w:sz w:val="28"/>
          <w:szCs w:val="28"/>
        </w:rPr>
        <w:t xml:space="preserve"> М.А.</w:t>
      </w:r>
      <w:r>
        <w:rPr>
          <w:b/>
          <w:sz w:val="28"/>
          <w:szCs w:val="28"/>
        </w:rPr>
        <w:tab/>
      </w:r>
    </w:p>
    <w:p w:rsidR="00151CC6" w:rsidRDefault="00151CC6" w:rsidP="00151CC6">
      <w:pPr>
        <w:jc w:val="center"/>
        <w:rPr>
          <w:b/>
          <w:sz w:val="28"/>
          <w:szCs w:val="28"/>
        </w:rPr>
      </w:pPr>
    </w:p>
    <w:p w:rsidR="00151CC6" w:rsidRDefault="00151CC6" w:rsidP="00151CC6">
      <w:pPr>
        <w:rPr>
          <w:b/>
          <w:sz w:val="28"/>
          <w:szCs w:val="28"/>
        </w:rPr>
      </w:pPr>
    </w:p>
    <w:p w:rsidR="00151CC6" w:rsidRDefault="00151CC6" w:rsidP="00151CC6">
      <w:pPr>
        <w:ind w:left="426"/>
        <w:rPr>
          <w:sz w:val="28"/>
          <w:szCs w:val="28"/>
        </w:rPr>
      </w:pPr>
    </w:p>
    <w:p w:rsidR="000A74D4" w:rsidRDefault="000A74D4" w:rsidP="00151CC6">
      <w:pPr>
        <w:ind w:left="426"/>
      </w:pPr>
    </w:p>
    <w:p w:rsidR="000A74D4" w:rsidRDefault="000A74D4" w:rsidP="00151CC6">
      <w:pPr>
        <w:ind w:left="426"/>
      </w:pPr>
    </w:p>
    <w:p w:rsidR="000A74D4" w:rsidRDefault="000A74D4" w:rsidP="00151CC6">
      <w:pPr>
        <w:ind w:left="426"/>
      </w:pPr>
    </w:p>
    <w:p w:rsidR="000A74D4" w:rsidRDefault="000A74D4" w:rsidP="00151CC6">
      <w:pPr>
        <w:ind w:left="426"/>
      </w:pPr>
    </w:p>
    <w:p w:rsidR="000A74D4" w:rsidRDefault="000A74D4" w:rsidP="00151CC6">
      <w:pPr>
        <w:ind w:left="426"/>
      </w:pPr>
    </w:p>
    <w:p w:rsidR="000A74D4" w:rsidRDefault="000A74D4" w:rsidP="00151CC6">
      <w:pPr>
        <w:ind w:left="426"/>
      </w:pPr>
    </w:p>
    <w:p w:rsidR="000A74D4" w:rsidRDefault="000A74D4" w:rsidP="00151CC6">
      <w:pPr>
        <w:ind w:left="426"/>
      </w:pPr>
    </w:p>
    <w:p w:rsidR="000A74D4" w:rsidRDefault="000A74D4" w:rsidP="00151CC6">
      <w:pPr>
        <w:ind w:left="426"/>
      </w:pPr>
    </w:p>
    <w:p w:rsidR="000A74D4" w:rsidRPr="000A74D4" w:rsidRDefault="000A74D4" w:rsidP="000A74D4">
      <w:pPr>
        <w:widowControl/>
        <w:autoSpaceDE/>
        <w:autoSpaceDN/>
        <w:adjustRightInd/>
        <w:ind w:right="304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Утверждена </w:t>
      </w:r>
    </w:p>
    <w:p w:rsidR="000A74D4" w:rsidRPr="000A74D4" w:rsidRDefault="000A74D4" w:rsidP="000A74D4">
      <w:pPr>
        <w:widowControl/>
        <w:autoSpaceDE/>
        <w:autoSpaceDN/>
        <w:adjustRightInd/>
        <w:ind w:right="304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                                                                                Постановлением главы Администрации</w:t>
      </w:r>
    </w:p>
    <w:p w:rsidR="000A74D4" w:rsidRPr="000A74D4" w:rsidRDefault="000A74D4" w:rsidP="000A74D4">
      <w:pPr>
        <w:widowControl/>
        <w:autoSpaceDE/>
        <w:autoSpaceDN/>
        <w:adjustRightInd/>
        <w:ind w:right="304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МР «Левашинский район»</w:t>
      </w:r>
    </w:p>
    <w:p w:rsidR="000A74D4" w:rsidRPr="000A74D4" w:rsidRDefault="000A74D4" w:rsidP="000A74D4">
      <w:pPr>
        <w:widowControl/>
        <w:autoSpaceDE/>
        <w:autoSpaceDN/>
        <w:adjustRightInd/>
        <w:ind w:right="304"/>
        <w:jc w:val="center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                                                                               от 27 марта 2024 г. № 54</w:t>
      </w:r>
    </w:p>
    <w:p w:rsidR="000A74D4" w:rsidRPr="000A74D4" w:rsidRDefault="000A74D4" w:rsidP="000A74D4">
      <w:pPr>
        <w:widowControl/>
        <w:autoSpaceDE/>
        <w:autoSpaceDN/>
        <w:adjustRightInd/>
        <w:ind w:right="304"/>
        <w:jc w:val="center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ind w:right="304"/>
        <w:jc w:val="center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ind w:right="304"/>
        <w:jc w:val="center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ind w:right="304"/>
        <w:jc w:val="center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right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8"/>
          <w:szCs w:val="24"/>
          <w:lang w:eastAsia="en-US"/>
        </w:rPr>
      </w:pPr>
      <w:r w:rsidRPr="000A74D4">
        <w:rPr>
          <w:rFonts w:eastAsia="Arial Unicode MS"/>
          <w:b/>
          <w:color w:val="000000"/>
          <w:sz w:val="28"/>
          <w:szCs w:val="24"/>
          <w:lang w:eastAsia="en-US"/>
        </w:rPr>
        <w:t>МУНИЦИПАЛЬНАЯ ПРОГРАММА</w:t>
      </w: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8"/>
          <w:szCs w:val="24"/>
          <w:lang w:eastAsia="en-US"/>
        </w:rPr>
      </w:pPr>
      <w:r w:rsidRPr="000A74D4">
        <w:rPr>
          <w:rFonts w:eastAsia="Arial Unicode MS"/>
          <w:b/>
          <w:color w:val="000000"/>
          <w:sz w:val="28"/>
          <w:szCs w:val="24"/>
          <w:lang w:eastAsia="en-US"/>
        </w:rPr>
        <w:t xml:space="preserve">«РЕАЛИЗАЦИЯ МОЛОДЕЖНОЙ ПОЛИТИКИ В </w:t>
      </w: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8"/>
          <w:szCs w:val="24"/>
          <w:lang w:eastAsia="en-US"/>
        </w:rPr>
      </w:pPr>
      <w:r w:rsidRPr="000A74D4">
        <w:rPr>
          <w:rFonts w:eastAsia="Arial Unicode MS"/>
          <w:b/>
          <w:color w:val="000000"/>
          <w:sz w:val="28"/>
          <w:szCs w:val="24"/>
          <w:lang w:eastAsia="en-US"/>
        </w:rPr>
        <w:t>МР «ЛЕВАШИНСКИЙ РАЙОН» НА 2024-2026 ГОДЫ»</w:t>
      </w: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16"/>
          <w:szCs w:val="16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16"/>
          <w:szCs w:val="16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8"/>
          <w:szCs w:val="24"/>
          <w:lang w:eastAsia="en-US"/>
        </w:rPr>
      </w:pPr>
      <w:r w:rsidRPr="000A74D4">
        <w:rPr>
          <w:rFonts w:eastAsia="Arial Unicode MS"/>
          <w:b/>
          <w:color w:val="000000"/>
          <w:sz w:val="28"/>
          <w:szCs w:val="24"/>
          <w:lang w:eastAsia="en-US"/>
        </w:rPr>
        <w:t xml:space="preserve">ПАСПОРТ МУНИЦИПАЛЬНОЙ ЦЕЛЕВОЙ ПРОГРАММЫ: </w:t>
      </w: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color w:val="000000"/>
          <w:sz w:val="16"/>
          <w:szCs w:val="16"/>
          <w:lang w:eastAsia="en-US"/>
        </w:rPr>
      </w:pPr>
      <w:r w:rsidRPr="000A74D4">
        <w:rPr>
          <w:rFonts w:eastAsia="Arial Unicode MS"/>
          <w:color w:val="000000"/>
          <w:sz w:val="16"/>
          <w:szCs w:val="16"/>
          <w:lang w:eastAsia="en-US"/>
        </w:rPr>
        <w:t> </w:t>
      </w: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color w:val="000000"/>
          <w:sz w:val="16"/>
          <w:szCs w:val="16"/>
          <w:lang w:eastAsia="en-US"/>
        </w:rPr>
      </w:pPr>
    </w:p>
    <w:tbl>
      <w:tblPr>
        <w:tblW w:w="9375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97"/>
        <w:gridCol w:w="6478"/>
      </w:tblGrid>
      <w:tr w:rsidR="000A74D4" w:rsidRPr="000A74D4" w:rsidTr="00D16B15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Муниципальная программа «Реализация молодежной политики в МР «Левашинский район»» на 2024-2026 годы» (далее - Программа)     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                          </w:t>
            </w:r>
          </w:p>
        </w:tc>
      </w:tr>
      <w:tr w:rsidR="000A74D4" w:rsidRPr="000A74D4" w:rsidTr="00D16B15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Основание для разработки Программы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rPr>
                <w:rFonts w:eastAsia="Arial Unicode MS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sz w:val="24"/>
                <w:szCs w:val="24"/>
                <w:lang w:eastAsia="en-US"/>
              </w:rPr>
              <w:t xml:space="preserve">Федеральный закон от 30 декабря 2020 года № 489-ФЗ 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rPr>
                <w:rFonts w:eastAsia="Arial Unicode MS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sz w:val="24"/>
                <w:szCs w:val="24"/>
                <w:lang w:eastAsia="en-US"/>
              </w:rPr>
              <w:t>«О молодежной политике в Российской Федерации».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Закон Республики Дагестан от 29 декабря 2016 г. N 84            "О молодежной политике в Республике Дагестан".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</w:tr>
      <w:tr w:rsidR="000A74D4" w:rsidRPr="000A74D4" w:rsidTr="00D16B15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Муниципальный Заказчик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     Администрация МР «Левашинский район»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</w:tr>
      <w:tr w:rsidR="000A74D4" w:rsidRPr="000A74D4" w:rsidTr="00D16B15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Отдел по делам молодежи и туризму Администрации            МР «Левашинский район»</w:t>
            </w:r>
          </w:p>
        </w:tc>
      </w:tr>
      <w:tr w:rsidR="000A74D4" w:rsidRPr="000A74D4" w:rsidTr="00D16B15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Основные исполнители Программы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Администрация МР «Левашинский район», отдел по делам молодежи и туризму, </w:t>
            </w:r>
            <w:r w:rsidRPr="000A74D4">
              <w:rPr>
                <w:sz w:val="24"/>
                <w:szCs w:val="24"/>
                <w:lang w:eastAsia="en-US"/>
              </w:rPr>
              <w:t>МКУК МКДЦ МР</w:t>
            </w:r>
            <w:r w:rsidRPr="000A74D4">
              <w:rPr>
                <w:sz w:val="28"/>
                <w:szCs w:val="28"/>
                <w:lang w:eastAsia="en-US"/>
              </w:rPr>
              <w:t xml:space="preserve"> </w:t>
            </w:r>
            <w:r w:rsidRPr="000A74D4">
              <w:rPr>
                <w:sz w:val="24"/>
                <w:szCs w:val="24"/>
                <w:lang w:eastAsia="en-US"/>
              </w:rPr>
              <w:t>«Левашинский район»</w:t>
            </w: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, управление образования, отдел по ФК и спорту, </w:t>
            </w:r>
            <w:r w:rsidRPr="000A74D4">
              <w:rPr>
                <w:sz w:val="24"/>
                <w:szCs w:val="24"/>
                <w:lang w:eastAsia="en-US"/>
              </w:rPr>
              <w:t>МКУ «Управление информационного обеспечения и взаимодействия со СМИ»</w:t>
            </w: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.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</w:tr>
      <w:tr w:rsidR="000A74D4" w:rsidRPr="000A74D4" w:rsidTr="00D16B15">
        <w:trPr>
          <w:cantSplit/>
          <w:trHeight w:val="1164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after="100"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Создание социально-экономических, организационных, правовых условий и гарантий социального становления и развития молодых граждан, их наиболее полной самореализации в интересах общества.</w:t>
            </w:r>
          </w:p>
        </w:tc>
      </w:tr>
      <w:tr w:rsidR="000A74D4" w:rsidRPr="000A74D4" w:rsidTr="00D16B15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lastRenderedPageBreak/>
              <w:t>Задачи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Формирование условий для реализации активной гражданской позиции молодежи, ее участия в общественно-политической жизни МР «Левашинский район»;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создание  условий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для развития досуговой деятельности, творческого и интеллектуального развития молодежи, поддержка талантливой молодежи;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развитие  системы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патриотического воспитания молодежи, национального самосознания и толерантности  в молодежной среде, профилактика социально-негативных явлений в молодежной среде;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реализация молодежных общественных инициатив в МР «Левашинский район»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</w:tr>
      <w:tr w:rsidR="000A74D4" w:rsidRPr="000A74D4" w:rsidTr="00D16B15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Показатели результативности (целевые индикаторы)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по годам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Количество молодых людей в возрасте от 14 до </w:t>
            </w: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35  лет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 включительно, вовлечённых в волонтёрскую деятельность: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2024 год – 150 чел.,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2025 год – 200 чел.,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2026 год – 250 чел.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Доля от общего количества молодых людей в возрасте от 14 до </w:t>
            </w: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35  лет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, задействованных в мероприятиях, направленных на формирование культуры  патриотизма, гражданственности и толерантности: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2024 год – 30 %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2025 год – 35 %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2026 год – 40 %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Доля от общего количества молодых людей в возрасте от 14 до 35 лет включительно, </w:t>
            </w: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участвующих  в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 реализуемых органами   и   организациями,   действующими   в   области молодежной  политики,  проектах  и  программах   поддержки талантливой молодежи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2024 год – 0,1 %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2025 год – 0,15 %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2026 год – 0,2 %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Доля от общего количества молодых людей в возрасте от 14 до 35 лет включительно, участвующих в деятельности детских и молодежных общественных объединений: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2024год – 12 %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2025 год – 13 %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2026 год – 15%</w:t>
            </w:r>
          </w:p>
        </w:tc>
      </w:tr>
      <w:tr w:rsidR="000A74D4" w:rsidRPr="000A74D4" w:rsidTr="00D16B15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Сроки и этапы реализации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Реализация программы будет осуществляться в течении     2024-2026 годы в три этапа.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Первый этап: 2024 год.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Второй </w:t>
            </w: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этап:  2025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год.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Третий </w:t>
            </w: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этап:   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2026 год.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</w:tr>
      <w:tr w:rsidR="000A74D4" w:rsidRPr="000A74D4" w:rsidTr="00D16B15">
        <w:trPr>
          <w:cantSplit/>
          <w:trHeight w:val="3312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lastRenderedPageBreak/>
              <w:t>Объемы финансирования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На реализацию мероприятий Программы из бюджета района планируется </w:t>
            </w: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направить  3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 000 000 руб., в том числе: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- в 2024 году </w:t>
            </w: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–  1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 000 000 руб.;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- в 2025 году </w:t>
            </w: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–  1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000 000 руб.;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- в 2026 году -  </w:t>
            </w:r>
            <w:r w:rsidRPr="000A74D4">
              <w:rPr>
                <w:rFonts w:eastAsia="Arial Unicode MS"/>
                <w:color w:val="000000"/>
                <w:sz w:val="24"/>
                <w:szCs w:val="24"/>
                <w:lang w:val="en-US" w:eastAsia="en-US"/>
              </w:rPr>
              <w:t> </w:t>
            </w: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1 000 000 руб.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Объем финансирования на плановый период 2024-2026 </w:t>
            </w: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годы  будет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уточняться ежегодно при формировании бюджета       Администрации МР «Левашинский район» на соответствующий год исходя из возможностей бюджета муниципального образования, мониторинга эффективности мероприятий, предусмотренных программой в планируемом году.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</w:tr>
      <w:tr w:rsidR="000A74D4" w:rsidRPr="000A74D4" w:rsidTr="00D16B15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Основные ожидаемые конечные результаты Программы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Реализация мероприятий программы позволит достичь следующих результатов: 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- формирование гражданского и </w:t>
            </w: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патриотического  мировоззрения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молодежи, повышение ее социальной и творческой активности;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- увеличение доли детей, подростков и молодежи, вовлеченных в деятельность детских и молодежных общественных объединений, до 15 % в общем числе граждан в </w:t>
            </w: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возрасте  8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 - 35 лет включительно ;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- увеличение доли </w:t>
            </w: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молодежи,  вовлеченной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 в  добровольческую (волонтерскую) деятельность, до 3 % в общем числе  граждан 14 - 35 лет включительно;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- увеличение доли молодых людей, </w:t>
            </w: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участвующих  в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 реализуемых органами   и   организациями,   действующими   в   области молодежной  политики,  проектах  и  программах   поддержки талантливой молодежи, до 0,3 % в общем числе молодежи;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- снижение доли несовершеннолетних, совершивших преступления, до 0,01 % </w:t>
            </w: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в  общем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 числе  несовершеннолетнего населения города;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- увеличение </w:t>
            </w: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количества  молодых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людей, посещающих учреждения молодежной политики на  постоянной  основе,  до  250 человек;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- увеличение доли детей, подростков и </w:t>
            </w: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молодежи,  оказавшихся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в трудной жизненной ситуации и занимающихся на  постоянной основе в  учреждениях  молодежной  политики  и  спорта  по месту жительства, до 3 % в общем числе  детей,  подростков и молодежи, оказавшихся в трудной жизненной ситуации.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32"/>
          <w:szCs w:val="32"/>
          <w:lang w:eastAsia="en-US"/>
        </w:rPr>
      </w:pPr>
      <w:r w:rsidRPr="000A74D4">
        <w:rPr>
          <w:rFonts w:eastAsia="Arial Unicode MS"/>
          <w:b/>
          <w:color w:val="000000"/>
          <w:sz w:val="32"/>
          <w:szCs w:val="32"/>
          <w:lang w:eastAsia="en-US"/>
        </w:rPr>
        <w:t>Введение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ind w:firstLine="708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Программа развития молодежной политики в МР «Левашинский район» (далее – Программа) представляет собой документ, отражающий результаты разработки среднесрочной перспективы создания организационных, правовых, экономических условий для реализации государственной стратегии молодежной </w:t>
      </w:r>
      <w:proofErr w:type="gramStart"/>
      <w:r w:rsidRPr="000A74D4">
        <w:rPr>
          <w:rFonts w:eastAsia="Arial Unicode MS"/>
          <w:color w:val="000000"/>
          <w:sz w:val="24"/>
          <w:szCs w:val="24"/>
          <w:lang w:eastAsia="en-US"/>
        </w:rPr>
        <w:t>политики  на</w:t>
      </w:r>
      <w:proofErr w:type="gramEnd"/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территории МР «Левашинский район» на 2024 – 2026 годы. </w:t>
      </w:r>
    </w:p>
    <w:p w:rsidR="000A74D4" w:rsidRPr="000A74D4" w:rsidRDefault="000A74D4" w:rsidP="000A74D4">
      <w:pPr>
        <w:widowControl/>
        <w:autoSpaceDE/>
        <w:autoSpaceDN/>
        <w:adjustRightInd/>
        <w:ind w:firstLine="708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В основу данного программного документа легли приоритетные направления </w:t>
      </w:r>
      <w:proofErr w:type="gramStart"/>
      <w:r w:rsidRPr="000A74D4">
        <w:rPr>
          <w:rFonts w:eastAsia="Arial Unicode MS"/>
          <w:color w:val="000000"/>
          <w:sz w:val="24"/>
          <w:szCs w:val="24"/>
          <w:lang w:eastAsia="en-US"/>
        </w:rPr>
        <w:t>развития  и</w:t>
      </w:r>
      <w:proofErr w:type="gramEnd"/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формирования механизмов для более полного вовлечения молодежи в социально-экономическую, политическую и культурную жизнь района, механизмов правовой и социальной защиты, реализации законных интересов и прав молодежи, обеспечения стартовых возможностей молодежи необходимыми ресурсами и гарантиями, обозначенными в Стратегии молодежной политики в Российской Федерации. </w:t>
      </w:r>
    </w:p>
    <w:p w:rsidR="000A74D4" w:rsidRPr="000A74D4" w:rsidRDefault="000A74D4" w:rsidP="000A74D4">
      <w:pPr>
        <w:widowControl/>
        <w:autoSpaceDE/>
        <w:autoSpaceDN/>
        <w:adjustRightInd/>
        <w:ind w:firstLine="708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Разработка Программы сопровождалась выявлением и анализом основных проблем, а также расстановкой приоритетов в развитии молодежной политики города. Программа содержит </w:t>
      </w:r>
      <w:proofErr w:type="gramStart"/>
      <w:r w:rsidRPr="000A74D4">
        <w:rPr>
          <w:rFonts w:eastAsia="Arial Unicode MS"/>
          <w:color w:val="000000"/>
          <w:sz w:val="24"/>
          <w:szCs w:val="24"/>
          <w:lang w:eastAsia="en-US"/>
        </w:rPr>
        <w:t>совокупность  мероприятий</w:t>
      </w:r>
      <w:proofErr w:type="gramEnd"/>
      <w:r w:rsidRPr="000A74D4">
        <w:rPr>
          <w:rFonts w:eastAsia="Arial Unicode MS"/>
          <w:color w:val="000000"/>
          <w:sz w:val="24"/>
          <w:szCs w:val="24"/>
          <w:lang w:eastAsia="en-US"/>
        </w:rPr>
        <w:t>, направленных на достижение поставленной цели.</w:t>
      </w:r>
    </w:p>
    <w:p w:rsidR="000A74D4" w:rsidRPr="000A74D4" w:rsidRDefault="000A74D4" w:rsidP="000A74D4">
      <w:pPr>
        <w:widowControl/>
        <w:autoSpaceDE/>
        <w:autoSpaceDN/>
        <w:adjustRightInd/>
        <w:ind w:firstLine="708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Основные направления развития, сформулированные в Программе, носят среднесрочный характер и могут ежегодно корректироваться и дополняться в зависимости от складывающейся ситуации, изменения внутренних и внешних условий, появления дополнительных возможностей и т.п.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numPr>
          <w:ilvl w:val="0"/>
          <w:numId w:val="1"/>
        </w:numPr>
        <w:tabs>
          <w:tab w:val="clear" w:pos="360"/>
          <w:tab w:val="num" w:pos="720"/>
        </w:tabs>
        <w:autoSpaceDE/>
        <w:autoSpaceDN/>
        <w:adjustRightInd/>
        <w:ind w:left="720" w:hanging="360"/>
        <w:jc w:val="center"/>
        <w:outlineLvl w:val="1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b/>
          <w:color w:val="000000"/>
          <w:sz w:val="24"/>
          <w:szCs w:val="24"/>
          <w:lang w:eastAsia="en-US"/>
        </w:rPr>
        <w:t>Характеристика проблемы.</w:t>
      </w:r>
    </w:p>
    <w:p w:rsidR="000A74D4" w:rsidRPr="000A74D4" w:rsidRDefault="000A74D4" w:rsidP="000A74D4">
      <w:pPr>
        <w:widowControl/>
        <w:autoSpaceDE/>
        <w:autoSpaceDN/>
        <w:adjustRightInd/>
        <w:ind w:left="360"/>
        <w:outlineLvl w:val="1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numPr>
          <w:ilvl w:val="1"/>
          <w:numId w:val="1"/>
        </w:numPr>
        <w:tabs>
          <w:tab w:val="num" w:pos="1080"/>
        </w:tabs>
        <w:autoSpaceDE/>
        <w:autoSpaceDN/>
        <w:adjustRightInd/>
        <w:ind w:left="1080" w:hanging="720"/>
        <w:jc w:val="center"/>
        <w:outlineLvl w:val="1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b/>
          <w:color w:val="000000"/>
          <w:sz w:val="24"/>
          <w:szCs w:val="24"/>
          <w:lang w:eastAsia="en-US"/>
        </w:rPr>
        <w:t>Развернутая постановка проблемы, на решение которой направлена программа.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Молодежь – это социально-демографическая группа, выделяемая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находятся в интервале от 14 до 35 лет включительно.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Именно на молодость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своего социально-демографического статуса: от подростка и сопряженных </w:t>
      </w:r>
      <w:proofErr w:type="gramStart"/>
      <w:r w:rsidRPr="000A74D4">
        <w:rPr>
          <w:rFonts w:eastAsia="Arial Unicode MS"/>
          <w:color w:val="000000"/>
          <w:sz w:val="24"/>
          <w:szCs w:val="24"/>
          <w:lang w:eastAsia="en-US"/>
        </w:rPr>
        <w:t>с этим ограничений</w:t>
      </w:r>
      <w:proofErr w:type="gramEnd"/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в трудовом, гражданском, политическом и семейном праве до становления полноправного гражданина Российской Федерации с достижением совершеннолетия.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На сегодняшний день в МР «Левашинский район» проживает более 30 000 молодых граждан в возрасте от 14 до 36 лет (около 36 % от общей численности населения района). Поскольку в кризисных условиях именно молодые люди более всего подвержены крушению идеалов, деформации системы ценностей и мировоззрения, это может привести к потере </w:t>
      </w:r>
      <w:r w:rsidRPr="000A74D4">
        <w:rPr>
          <w:rFonts w:eastAsia="Arial Unicode MS"/>
          <w:color w:val="000000"/>
          <w:sz w:val="24"/>
          <w:szCs w:val="24"/>
          <w:lang w:eastAsia="en-US"/>
        </w:rPr>
        <w:lastRenderedPageBreak/>
        <w:t>нравственного и духовного здоровья части представителей молодежной среды. Разрушение традиционных форм социализации с одной стороны, повысило личную ответственность молодых людей за собственную судьбу, поставив их перед выбором жизненного пути, с другой, - обнаружило для большинства из них необходимость включиться в новые общественные отношения.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На данном этапе требуется усиление внимания к социальным проблемам молодежи, определению средств, форм, методов работы с молодым поколением на среднесрочную и долгосрочную перспективы.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        В современной политике молодежь является стратегическим ресурсом, главным носителем идеологии будущего, основным источником инноваций. На таком подходе к молодежи, оценке ее роли и значения для перспектив развития Республики Дагестан должна основываться современная государственная молодежная политика, направленная на управление процессами в многообразной молодежной среде, принятие соответствующих оптимальных решений, на опережение негативных социальных явлений, профилактику асоциальных проявлений в молодежной среде, взамен политики запоздалой реакции на уже </w:t>
      </w:r>
      <w:proofErr w:type="spellStart"/>
      <w:r w:rsidRPr="000A74D4">
        <w:rPr>
          <w:rFonts w:eastAsia="Arial Unicode MS"/>
          <w:color w:val="000000"/>
          <w:sz w:val="24"/>
          <w:szCs w:val="24"/>
          <w:lang w:eastAsia="en-US"/>
        </w:rPr>
        <w:t>развившиеся</w:t>
      </w:r>
      <w:proofErr w:type="spellEnd"/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противоречия и проблемы.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Государственная молодежная политика как составляющая социальной политики с момента своего возникновения в 1991 году является самостоятельным направлением деятельности государства по обеспечению правовых, социально-экономических условий воспитания, социального становления, развития и самореализации молодежи, защиты ее прав и законных интересов.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В этой связи особую значимость приобретают изучение количественных и качественных параметров молодежного сектора населения, выявление динамики в социальном развитии молодежи.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Реализация Программы направлена на создание условий для интеллектуального и физического развития, формирования гражданской позиции, нравственной устойчивости, социальной активности, самостоятельности и экономической самодостаточности молодого поколения как стратегического ресурса социально-экономического развития города и гражданского общества, а также на обеспечение развития детских и молодежных общественных объединений, деятельность которых способствует формированию духовно-нравственной культуры и гражданской активности детей, подростков и молодежи.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Программа носит межведомственный характер. Она призвана консолидировать усилия органов и организаций, действующих в области молодежной политики, в формировании условий для самореализации и самоорганизации молодежи.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Программа включает содержательно-идеологическое, научно-методическое, кадровое, организационно-управленческое, ресурсное и информационное обеспечение реализации ее цели и задач.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Программа определяет основные цели, задачи, принципы и направления деятельности различных и организаций по развитию на демократической основе гражданского общества в городе, обеспечению активного участия молодых граждан в процессе ее социально-экономического развития.</w:t>
      </w: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b/>
          <w:color w:val="000000"/>
          <w:sz w:val="24"/>
          <w:szCs w:val="24"/>
          <w:lang w:eastAsia="en-US"/>
        </w:rPr>
        <w:t>1.2. Целесообразность решения проблемы программно-целевым методом.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ind w:firstLine="708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Использование программно-целевого метода позволит:</w:t>
      </w:r>
    </w:p>
    <w:p w:rsidR="000A74D4" w:rsidRPr="000A74D4" w:rsidRDefault="000A74D4" w:rsidP="000A74D4">
      <w:pPr>
        <w:widowControl/>
        <w:autoSpaceDE/>
        <w:autoSpaceDN/>
        <w:adjustRightInd/>
        <w:ind w:firstLine="708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- при решении задач в области развития молодежной политики обеспечить концентрацию ресурсов, выделяемых из бюджета МР «Левашинский район»;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rPr>
          <w:rFonts w:eastAsia="Arial Unicode MS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- проводить единую политику при решении задач в области развития молодежной политики в целях реализации государственной молодежной политики в МР «Левашинский район», соответствующую </w:t>
      </w:r>
      <w:r w:rsidRPr="000A74D4">
        <w:rPr>
          <w:rFonts w:eastAsia="Arial Unicode MS"/>
          <w:sz w:val="24"/>
          <w:szCs w:val="24"/>
          <w:lang w:eastAsia="en-US"/>
        </w:rPr>
        <w:t xml:space="preserve">Федеральный закон от 30 декабря 2020 года № 489-ФЗ «О молодежной политике в Российской </w:t>
      </w:r>
      <w:proofErr w:type="spellStart"/>
      <w:r w:rsidRPr="000A74D4">
        <w:rPr>
          <w:rFonts w:eastAsia="Arial Unicode MS"/>
          <w:sz w:val="24"/>
          <w:szCs w:val="24"/>
          <w:lang w:eastAsia="en-US"/>
        </w:rPr>
        <w:t>Федерации</w:t>
      </w:r>
      <w:proofErr w:type="gramStart"/>
      <w:r w:rsidRPr="000A74D4">
        <w:rPr>
          <w:rFonts w:eastAsia="Arial Unicode MS"/>
          <w:sz w:val="24"/>
          <w:szCs w:val="24"/>
          <w:lang w:eastAsia="en-US"/>
        </w:rPr>
        <w:t>»,</w:t>
      </w:r>
      <w:r w:rsidRPr="000A74D4">
        <w:rPr>
          <w:rFonts w:eastAsia="Arial Unicode MS"/>
          <w:color w:val="000000"/>
          <w:sz w:val="24"/>
          <w:szCs w:val="24"/>
          <w:lang w:eastAsia="en-US"/>
        </w:rPr>
        <w:t>Закону</w:t>
      </w:r>
      <w:proofErr w:type="spellEnd"/>
      <w:proofErr w:type="gramEnd"/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Республики Дагестан от 29 декабря 2016 г. N 84 "О молодежной политике в Республике Дагестан";</w:t>
      </w:r>
    </w:p>
    <w:p w:rsidR="000A74D4" w:rsidRPr="000A74D4" w:rsidRDefault="000A74D4" w:rsidP="000A74D4">
      <w:pPr>
        <w:widowControl/>
        <w:autoSpaceDE/>
        <w:autoSpaceDN/>
        <w:adjustRightInd/>
        <w:ind w:firstLine="708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lastRenderedPageBreak/>
        <w:t xml:space="preserve">- повысить эффективность расходования бюджетных средств на развитие молодежной политики, в том числе за счет координации мероприятий, реализуемых в рамках различных </w:t>
      </w:r>
      <w:proofErr w:type="gramStart"/>
      <w:r w:rsidRPr="000A74D4">
        <w:rPr>
          <w:rFonts w:eastAsia="Arial Unicode MS"/>
          <w:color w:val="000000"/>
          <w:sz w:val="24"/>
          <w:szCs w:val="24"/>
          <w:lang w:eastAsia="en-US"/>
        </w:rPr>
        <w:t>программ  и</w:t>
      </w:r>
      <w:proofErr w:type="gramEnd"/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проектов;</w:t>
      </w:r>
    </w:p>
    <w:p w:rsidR="000A74D4" w:rsidRPr="000A74D4" w:rsidRDefault="000A74D4" w:rsidP="000A74D4">
      <w:pPr>
        <w:widowControl/>
        <w:autoSpaceDE/>
        <w:autoSpaceDN/>
        <w:adjustRightInd/>
        <w:ind w:firstLine="708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- обеспечить эффективную межведомственную координацию в целях развития молодежной самоорганизации, инновационной и предпринимательской деятельности молодежи;</w:t>
      </w:r>
    </w:p>
    <w:p w:rsidR="000A74D4" w:rsidRPr="000A74D4" w:rsidRDefault="000A74D4" w:rsidP="000A74D4">
      <w:pPr>
        <w:widowControl/>
        <w:autoSpaceDE/>
        <w:autoSpaceDN/>
        <w:adjustRightInd/>
        <w:ind w:firstLine="708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ab/>
      </w:r>
      <w:proofErr w:type="gramStart"/>
      <w:r w:rsidRPr="000A74D4">
        <w:rPr>
          <w:rFonts w:eastAsia="Arial Unicode MS"/>
          <w:color w:val="000000"/>
          <w:sz w:val="24"/>
          <w:szCs w:val="24"/>
          <w:lang w:eastAsia="en-US"/>
        </w:rPr>
        <w:t>Учитывая  изложенное</w:t>
      </w:r>
      <w:proofErr w:type="gramEnd"/>
      <w:r w:rsidRPr="000A74D4">
        <w:rPr>
          <w:rFonts w:eastAsia="Arial Unicode MS"/>
          <w:color w:val="000000"/>
          <w:sz w:val="24"/>
          <w:szCs w:val="24"/>
          <w:lang w:eastAsia="en-US"/>
        </w:rPr>
        <w:t>, оптимальной формой решения задачи формирования условий для реализации активной гражданской позиции молодежи, ее участия в общественно-политической жизни МР «Левашинский район» является муниципальная целевая программа «Реализация молодежной политики в МР «Левашинский район» на 2024-2026 годы» (далее – Программа).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b/>
          <w:color w:val="000000"/>
          <w:sz w:val="24"/>
          <w:szCs w:val="24"/>
          <w:lang w:eastAsia="en-US"/>
        </w:rPr>
        <w:t xml:space="preserve">2.  Основные цели, задачи, показатели эффективности и целевые индикаторы Программы, </w:t>
      </w: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  <w:proofErr w:type="gramStart"/>
      <w:r w:rsidRPr="000A74D4">
        <w:rPr>
          <w:rFonts w:eastAsia="Arial Unicode MS"/>
          <w:b/>
          <w:color w:val="000000"/>
          <w:sz w:val="24"/>
          <w:szCs w:val="24"/>
          <w:lang w:eastAsia="en-US"/>
        </w:rPr>
        <w:t>с  указанием</w:t>
      </w:r>
      <w:proofErr w:type="gramEnd"/>
      <w:r w:rsidRPr="000A74D4">
        <w:rPr>
          <w:rFonts w:eastAsia="Arial Unicode MS"/>
          <w:b/>
          <w:color w:val="000000"/>
          <w:sz w:val="24"/>
          <w:szCs w:val="24"/>
          <w:lang w:eastAsia="en-US"/>
        </w:rPr>
        <w:t xml:space="preserve"> сроков и этапов ее реализации.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b/>
          <w:color w:val="000000"/>
          <w:sz w:val="24"/>
          <w:szCs w:val="24"/>
          <w:lang w:eastAsia="en-US"/>
        </w:rPr>
        <w:t>2.1.  Развернутые формулировки целей и задач Программы с указанием целевых индикаторов и показателей эффективности.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Цель Программы – создание социально-экономических, организационных, правовых условий и гарантий социального становления и развития молодых граждан, их наиболее полной самореализации в интересах общества.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Задачи Программы: 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- сформировать условия для реализации активной гражданской позиции молодежи, ее участия в общественно-политической жизни МР «Левашинский район»;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- </w:t>
      </w:r>
      <w:proofErr w:type="gramStart"/>
      <w:r w:rsidRPr="000A74D4">
        <w:rPr>
          <w:rFonts w:eastAsia="Arial Unicode MS"/>
          <w:color w:val="000000"/>
          <w:sz w:val="24"/>
          <w:szCs w:val="24"/>
          <w:lang w:eastAsia="en-US"/>
        </w:rPr>
        <w:t>создать  условия</w:t>
      </w:r>
      <w:proofErr w:type="gramEnd"/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для развития досуговой деятельности, творческого и интеллектуального развития молодежи, поддержка талантливой молодежи;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- </w:t>
      </w:r>
      <w:proofErr w:type="gramStart"/>
      <w:r w:rsidRPr="000A74D4">
        <w:rPr>
          <w:rFonts w:eastAsia="Arial Unicode MS"/>
          <w:color w:val="000000"/>
          <w:sz w:val="24"/>
          <w:szCs w:val="24"/>
          <w:lang w:eastAsia="en-US"/>
        </w:rPr>
        <w:t>развить  систему</w:t>
      </w:r>
      <w:proofErr w:type="gramEnd"/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патриотического воспитания молодежи, национального самосознания и толерантности  в молодежной среде, профилактика социально-негативных явлений в молодежной среде;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- реализовать молодежные общественные инициативы в МР «Левашинский район».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b/>
          <w:color w:val="000000"/>
          <w:sz w:val="24"/>
          <w:szCs w:val="24"/>
          <w:lang w:eastAsia="en-US"/>
        </w:rPr>
        <w:t>2.2.  Обоснование необходимости решения поставленных задач для достижения сформулированной цели Программы.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ab/>
        <w:t xml:space="preserve">Применение программно-целевого метода в решении проблем, характерных для </w:t>
      </w:r>
      <w:proofErr w:type="spellStart"/>
      <w:r w:rsidRPr="000A74D4">
        <w:rPr>
          <w:rFonts w:eastAsia="Arial Unicode MS"/>
          <w:color w:val="000000"/>
          <w:sz w:val="24"/>
          <w:szCs w:val="24"/>
          <w:lang w:eastAsia="en-US"/>
        </w:rPr>
        <w:t>молодежно</w:t>
      </w:r>
      <w:proofErr w:type="spellEnd"/>
      <w:r w:rsidRPr="000A74D4">
        <w:rPr>
          <w:rFonts w:eastAsia="Arial Unicode MS"/>
          <w:color w:val="000000"/>
          <w:sz w:val="24"/>
          <w:szCs w:val="24"/>
          <w:lang w:eastAsia="en-US"/>
        </w:rPr>
        <w:t>-подростковой среды, позволит добиться следующих результатов:</w:t>
      </w:r>
    </w:p>
    <w:p w:rsidR="000A74D4" w:rsidRPr="000A74D4" w:rsidRDefault="000A74D4" w:rsidP="000A74D4">
      <w:pPr>
        <w:widowControl/>
        <w:numPr>
          <w:ilvl w:val="0"/>
          <w:numId w:val="2"/>
        </w:numPr>
        <w:autoSpaceDE/>
        <w:autoSpaceDN/>
        <w:adjustRightInd/>
        <w:ind w:hanging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обеспечить адресность предоставления и контроль за инвестированием бюджетных средств в детские и молодежные общественные объединения;</w:t>
      </w:r>
    </w:p>
    <w:p w:rsidR="000A74D4" w:rsidRPr="000A74D4" w:rsidRDefault="000A74D4" w:rsidP="000A74D4">
      <w:pPr>
        <w:widowControl/>
        <w:numPr>
          <w:ilvl w:val="0"/>
          <w:numId w:val="2"/>
        </w:numPr>
        <w:autoSpaceDE/>
        <w:autoSpaceDN/>
        <w:adjustRightInd/>
        <w:ind w:hanging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выявить круг приоритетных получателей финансовой поддержки;</w:t>
      </w:r>
    </w:p>
    <w:p w:rsidR="000A74D4" w:rsidRPr="000A74D4" w:rsidRDefault="000A74D4" w:rsidP="000A74D4">
      <w:pPr>
        <w:widowControl/>
        <w:numPr>
          <w:ilvl w:val="0"/>
          <w:numId w:val="2"/>
        </w:numPr>
        <w:autoSpaceDE/>
        <w:autoSpaceDN/>
        <w:adjustRightInd/>
        <w:ind w:hanging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обеспечить устойчивое развитие системы органов и организаций, действующих в области молодежной политики.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Реализация программы позволит осуществить целенаправленное вложение средств в органы и организации, действующие в области молодежной политики, для повышения социальной активности, компетентности и профессионализма молодежи, результатом чего станет увеличение ее вклада в социально-экономическое развитие страны в целом.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ab/>
        <w:t>Следовательно, решение задач Программы необходимо и является критически важным условием для достижения сформулированной цели Программы.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b/>
          <w:color w:val="000000"/>
          <w:sz w:val="24"/>
          <w:szCs w:val="24"/>
          <w:lang w:eastAsia="en-US"/>
        </w:rPr>
        <w:t>2.3.  Обоснование сроков решения задач Программы с описанием основных этапов реализации и указанием прогнозируемых значений целевых индикаторов и показателей эффективности для каждого этапа.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Программа ориентирована на долгосрочный период и реализуется в 2024-2026 годы.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lastRenderedPageBreak/>
        <w:t>Планируется до 2026 года создать устойчивые идеологические, информационные, научно-методические предпосылки, организационные основы, кадровое и ресурсное обеспечение реализации Программы;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Планируется целенаправленно реализовать исполнителями программы систему ведомственных и межведомственных мероприятий, соответствующих идеологических, просветительских и воспитательных функций.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                                                                                      ПРИЛОЖЕНИЕ № 1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                                                                                к муниципальной программе</w:t>
      </w:r>
    </w:p>
    <w:p w:rsidR="000A74D4" w:rsidRPr="000A74D4" w:rsidRDefault="000A74D4" w:rsidP="000A74D4">
      <w:pPr>
        <w:widowControl/>
        <w:autoSpaceDE/>
        <w:autoSpaceDN/>
        <w:adjustRightInd/>
        <w:ind w:right="-568"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                                                                         «</w:t>
      </w:r>
      <w:proofErr w:type="gramStart"/>
      <w:r w:rsidRPr="000A74D4">
        <w:rPr>
          <w:rFonts w:eastAsia="Arial Unicode MS"/>
          <w:color w:val="000000"/>
          <w:sz w:val="24"/>
          <w:szCs w:val="24"/>
          <w:lang w:eastAsia="en-US"/>
        </w:rPr>
        <w:t>Реализация  молодежной</w:t>
      </w:r>
      <w:proofErr w:type="gramEnd"/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политики 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                                                              в МР «Левашинский район» на 2024-2026 годы»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b/>
          <w:color w:val="000000"/>
          <w:sz w:val="24"/>
          <w:szCs w:val="24"/>
          <w:lang w:eastAsia="en-US"/>
        </w:rPr>
        <w:t xml:space="preserve">  2.4. Прогнозируемые значения целевых индикаторов и показателей эффективности.</w:t>
      </w:r>
    </w:p>
    <w:p w:rsidR="000A74D4" w:rsidRPr="000A74D4" w:rsidRDefault="000A74D4" w:rsidP="000A74D4">
      <w:pPr>
        <w:widowControl/>
        <w:autoSpaceDE/>
        <w:autoSpaceDN/>
        <w:adjustRightInd/>
        <w:ind w:firstLine="540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tbl>
      <w:tblPr>
        <w:tblW w:w="9923" w:type="dxa"/>
        <w:tblInd w:w="-3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8"/>
        <w:gridCol w:w="5529"/>
        <w:gridCol w:w="992"/>
        <w:gridCol w:w="850"/>
        <w:gridCol w:w="992"/>
        <w:gridCol w:w="992"/>
      </w:tblGrid>
      <w:tr w:rsidR="000A74D4" w:rsidRPr="000A74D4" w:rsidTr="00D16B15">
        <w:trPr>
          <w:cantSplit/>
          <w:trHeight w:val="39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A74D4">
              <w:rPr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A74D4">
              <w:rPr>
                <w:b/>
                <w:sz w:val="24"/>
                <w:szCs w:val="24"/>
                <w:lang w:eastAsia="en-US"/>
              </w:rPr>
              <w:t xml:space="preserve">Единица </w:t>
            </w:r>
            <w:proofErr w:type="spellStart"/>
            <w:proofErr w:type="gramStart"/>
            <w:r w:rsidRPr="000A74D4">
              <w:rPr>
                <w:b/>
                <w:sz w:val="24"/>
                <w:szCs w:val="24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2026 г.</w:t>
            </w:r>
          </w:p>
        </w:tc>
      </w:tr>
      <w:tr w:rsidR="000A74D4" w:rsidRPr="000A74D4" w:rsidTr="00D16B15">
        <w:trPr>
          <w:cantSplit/>
          <w:trHeight w:val="39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0A74D4" w:rsidRPr="000A74D4" w:rsidTr="00D16B15">
        <w:trPr>
          <w:cantSplit/>
          <w:trHeight w:val="39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Доля детей, подростков и молодежи, вовлеченных в деятельность </w:t>
            </w: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детских  и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молодежных общественных объединений, в общем числе  граждан в возрасте  8  -  35 лет  включительно.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val="en-US" w:eastAsia="en-US"/>
              </w:rPr>
              <w:t>10</w:t>
            </w: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14 </w:t>
            </w:r>
          </w:p>
        </w:tc>
      </w:tr>
      <w:tr w:rsidR="000A74D4" w:rsidRPr="000A74D4" w:rsidTr="00D16B15">
        <w:trPr>
          <w:cantSplit/>
          <w:trHeight w:val="39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Доля молодежи, вовлеченной в добровольческую (волонтерскую) деятельность, в общем </w:t>
            </w: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числе  граждан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14-35 лет  включительно.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1,5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0A74D4" w:rsidRPr="000A74D4" w:rsidTr="00D16B15">
        <w:trPr>
          <w:cantSplit/>
          <w:trHeight w:val="39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молодых  людей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, участвующих в реализуемых органами и организациями, действующими в области   молодежной политики,   проектах и  программах поддержки талантливой молодежи,  в   общем числе молодежи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0,02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0,025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0,03</w:t>
            </w:r>
          </w:p>
        </w:tc>
      </w:tr>
      <w:tr w:rsidR="000A74D4" w:rsidRPr="000A74D4" w:rsidTr="00D16B15">
        <w:trPr>
          <w:cantSplit/>
          <w:trHeight w:val="39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Доля несовершеннолетних, совершивших </w:t>
            </w: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преступления,  в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общем числе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несовершеннолетнего населения района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0,015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0A74D4" w:rsidRPr="000A74D4" w:rsidTr="00D16B15">
        <w:trPr>
          <w:cantSplit/>
          <w:trHeight w:val="39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Количество   молодых людей, посещающих учреждение молодежной политики на постоянной основе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150</w:t>
            </w:r>
          </w:p>
        </w:tc>
      </w:tr>
      <w:tr w:rsidR="000A74D4" w:rsidRPr="000A74D4" w:rsidTr="00D16B15">
        <w:trPr>
          <w:cantSplit/>
          <w:trHeight w:val="39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Доля детей, подростков и молодежи, оказавшихся в трудной    жизненной</w:t>
            </w:r>
          </w:p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ситуации и занимающихся на постоянной </w:t>
            </w:r>
            <w:proofErr w:type="gramStart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основе  в</w:t>
            </w:r>
            <w:proofErr w:type="gramEnd"/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учреждении молодежной  политики и  спорта  по  месту жительства, в  общем числе детей, подростков и молодежи, оказавшихся в трудной жизненной ситуации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val="en-US"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A74D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0A74D4" w:rsidRPr="000A74D4" w:rsidTr="00D16B15">
        <w:trPr>
          <w:cantSplit/>
          <w:trHeight w:val="39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Pr="000A74D4" w:rsidRDefault="000A74D4" w:rsidP="000A74D4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A74D4" w:rsidRPr="000A74D4" w:rsidRDefault="000A74D4" w:rsidP="000A74D4">
      <w:pPr>
        <w:widowControl/>
        <w:autoSpaceDE/>
        <w:autoSpaceDN/>
        <w:adjustRightInd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b/>
          <w:color w:val="000000"/>
          <w:sz w:val="24"/>
          <w:szCs w:val="24"/>
          <w:lang w:eastAsia="en-US"/>
        </w:rPr>
        <w:t>2.5. Условия досрочного прекращения реализации Программы:</w:t>
      </w: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- несоответствие достигнутых показателей, утвержденных целевым индикатором и показателям Программы;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- отрицательная оценка эффективности реализации Программы;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- неэффективное использование бюджетных средств, выделяемых на реализацию Программы.</w:t>
      </w: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color w:val="000000"/>
          <w:sz w:val="16"/>
          <w:szCs w:val="16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ind w:left="360"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b/>
          <w:color w:val="000000"/>
          <w:sz w:val="24"/>
          <w:szCs w:val="24"/>
          <w:lang w:eastAsia="en-US"/>
        </w:rPr>
        <w:t>3.Обоснование ресурсного обеспечения.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ind w:firstLine="708"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Реализация программы будет осуществляться ежегодно в течение 2024-2026 годы в три этапа: 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ab/>
        <w:t xml:space="preserve">Первый этап: 2024 год. 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ab/>
        <w:t xml:space="preserve">Второй </w:t>
      </w:r>
      <w:proofErr w:type="gramStart"/>
      <w:r w:rsidRPr="000A74D4">
        <w:rPr>
          <w:rFonts w:eastAsia="Arial Unicode MS"/>
          <w:color w:val="000000"/>
          <w:sz w:val="24"/>
          <w:szCs w:val="24"/>
          <w:lang w:eastAsia="en-US"/>
        </w:rPr>
        <w:t>этап:  2025</w:t>
      </w:r>
      <w:proofErr w:type="gramEnd"/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год.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          </w:t>
      </w:r>
      <w:proofErr w:type="gramStart"/>
      <w:r w:rsidRPr="000A74D4">
        <w:rPr>
          <w:rFonts w:eastAsia="Arial Unicode MS"/>
          <w:color w:val="000000"/>
          <w:sz w:val="24"/>
          <w:szCs w:val="24"/>
          <w:lang w:eastAsia="en-US"/>
        </w:rPr>
        <w:t>Третий  этап</w:t>
      </w:r>
      <w:proofErr w:type="gramEnd"/>
      <w:r w:rsidRPr="000A74D4">
        <w:rPr>
          <w:rFonts w:eastAsia="Arial Unicode MS"/>
          <w:color w:val="000000"/>
          <w:sz w:val="24"/>
          <w:szCs w:val="24"/>
          <w:lang w:eastAsia="en-US"/>
        </w:rPr>
        <w:t>:  2026 год.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Объем финансирования Программы на 2024-2026 годы </w:t>
      </w:r>
      <w:proofErr w:type="gramStart"/>
      <w:r w:rsidRPr="000A74D4">
        <w:rPr>
          <w:rFonts w:eastAsia="Arial Unicode MS"/>
          <w:color w:val="000000"/>
          <w:sz w:val="24"/>
          <w:szCs w:val="24"/>
          <w:lang w:eastAsia="en-US"/>
        </w:rPr>
        <w:t>составляет  3</w:t>
      </w:r>
      <w:proofErr w:type="gramEnd"/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000 000 рублей. 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1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b/>
          <w:color w:val="000000"/>
          <w:sz w:val="24"/>
          <w:szCs w:val="24"/>
          <w:lang w:eastAsia="en-US"/>
        </w:rPr>
        <w:t>4. Оценка социально-экономической эффективности</w:t>
      </w:r>
    </w:p>
    <w:p w:rsidR="000A74D4" w:rsidRPr="000A74D4" w:rsidRDefault="000A74D4" w:rsidP="000A74D4">
      <w:pPr>
        <w:widowControl/>
        <w:autoSpaceDE/>
        <w:autoSpaceDN/>
        <w:adjustRightInd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b/>
          <w:color w:val="000000"/>
          <w:sz w:val="24"/>
          <w:szCs w:val="24"/>
          <w:lang w:eastAsia="en-US"/>
        </w:rPr>
        <w:t>и ожидаемые конечные результаты реализации Программы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ab/>
        <w:t xml:space="preserve">Реализация мероприятий программы позволит достичь следующих результатов: 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>- увеличить количество молодых людей, вовлечённых в волонтёрскую деятельность до 250 человек к 2026 году;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- </w:t>
      </w:r>
      <w:proofErr w:type="gramStart"/>
      <w:r w:rsidRPr="000A74D4">
        <w:rPr>
          <w:rFonts w:eastAsia="Arial Unicode MS"/>
          <w:color w:val="000000"/>
          <w:sz w:val="24"/>
          <w:szCs w:val="24"/>
          <w:lang w:eastAsia="en-US"/>
        </w:rPr>
        <w:t>увеличить  количество</w:t>
      </w:r>
      <w:proofErr w:type="gramEnd"/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 молодых людей, задействованных в мероприятиях, направленных на формирование культуры патриотизма, гражданственности и толерантности к 2026 году до 15 % от  общего количества молодёжи в возрасте от 14 до 35 лет включительно.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- увеличить количество молодых людей, участвующих в районных и областных конкурсах к 2026 году до 10 % от общего количества молодёжи в возрасте от 14 до 35 </w:t>
      </w:r>
      <w:proofErr w:type="gramStart"/>
      <w:r w:rsidRPr="000A74D4">
        <w:rPr>
          <w:rFonts w:eastAsia="Arial Unicode MS"/>
          <w:color w:val="000000"/>
          <w:sz w:val="24"/>
          <w:szCs w:val="24"/>
          <w:lang w:eastAsia="en-US"/>
        </w:rPr>
        <w:t>лет  включительно</w:t>
      </w:r>
      <w:proofErr w:type="gramEnd"/>
      <w:r w:rsidRPr="000A74D4">
        <w:rPr>
          <w:rFonts w:eastAsia="Arial Unicode MS"/>
          <w:color w:val="000000"/>
          <w:sz w:val="24"/>
          <w:szCs w:val="24"/>
          <w:lang w:eastAsia="en-US"/>
        </w:rPr>
        <w:t>.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  <w:r w:rsidRPr="000A74D4">
        <w:rPr>
          <w:rFonts w:eastAsia="Arial Unicode MS"/>
          <w:color w:val="000000"/>
          <w:sz w:val="24"/>
          <w:szCs w:val="24"/>
          <w:lang w:eastAsia="en-US"/>
        </w:rPr>
        <w:t xml:space="preserve">- увеличить количество молодежи, участвующей в деятельности детских и молодежных общественных объединений к 2026 году до 14 % от общего количества молодых людей в возрасте от 14 до 35 лет включительно. </w:t>
      </w: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  <w:sectPr w:rsidR="000A74D4" w:rsidSect="00151CC6"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Default="000A74D4" w:rsidP="000A74D4">
      <w:pPr>
        <w:outlineLvl w:val="0"/>
        <w:rPr>
          <w:rFonts w:eastAsia="Arial Unicode MS"/>
          <w:color w:val="000000"/>
        </w:rPr>
      </w:pPr>
    </w:p>
    <w:p w:rsidR="000A74D4" w:rsidRDefault="000A74D4" w:rsidP="000A74D4">
      <w:pPr>
        <w:jc w:val="center"/>
        <w:outlineLvl w:val="0"/>
        <w:rPr>
          <w:rFonts w:eastAsia="Arial Unicode MS"/>
          <w:color w:val="000000"/>
        </w:rPr>
      </w:pPr>
    </w:p>
    <w:p w:rsidR="000A74D4" w:rsidRDefault="000A74D4" w:rsidP="000A74D4">
      <w:pPr>
        <w:jc w:val="center"/>
        <w:outlineLvl w:val="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                                                                                                                                                              ПРИЛОЖЕНИЕ № 2</w:t>
      </w:r>
    </w:p>
    <w:p w:rsidR="000A74D4" w:rsidRDefault="000A74D4" w:rsidP="000A74D4">
      <w:pPr>
        <w:jc w:val="center"/>
        <w:outlineLvl w:val="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                                                                                                                                                                к муниципальной программе</w:t>
      </w:r>
    </w:p>
    <w:p w:rsidR="000A74D4" w:rsidRDefault="000A74D4" w:rsidP="000A74D4">
      <w:pPr>
        <w:jc w:val="center"/>
        <w:outlineLvl w:val="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                                                                                                                                                               «Реализация молодежной политики                                                                    </w:t>
      </w:r>
    </w:p>
    <w:p w:rsidR="000A74D4" w:rsidRDefault="000A74D4" w:rsidP="000A74D4">
      <w:pPr>
        <w:jc w:val="center"/>
        <w:outlineLvl w:val="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                                                                                                                                                              в МР «Левашинский район» на 2024-2026 годы» </w:t>
      </w:r>
    </w:p>
    <w:p w:rsidR="000A74D4" w:rsidRDefault="000A74D4" w:rsidP="000A74D4">
      <w:pPr>
        <w:jc w:val="center"/>
        <w:outlineLvl w:val="0"/>
        <w:rPr>
          <w:rFonts w:eastAsia="Arial Unicode MS"/>
          <w:color w:val="000000"/>
        </w:rPr>
      </w:pPr>
    </w:p>
    <w:p w:rsidR="000A74D4" w:rsidRDefault="000A74D4" w:rsidP="000A74D4">
      <w:pPr>
        <w:jc w:val="center"/>
        <w:outlineLvl w:val="0"/>
        <w:rPr>
          <w:rFonts w:eastAsia="Arial Unicode MS"/>
          <w:color w:val="000000"/>
        </w:rPr>
      </w:pPr>
    </w:p>
    <w:p w:rsidR="000A74D4" w:rsidRDefault="000A74D4" w:rsidP="000A74D4">
      <w:pPr>
        <w:jc w:val="center"/>
        <w:outlineLvl w:val="0"/>
        <w:rPr>
          <w:rFonts w:eastAsia="Arial Unicode MS"/>
          <w:b/>
          <w:color w:val="000000"/>
        </w:rPr>
      </w:pPr>
      <w:bookmarkStart w:id="0" w:name="_GoBack"/>
      <w:bookmarkEnd w:id="0"/>
    </w:p>
    <w:p w:rsidR="000A74D4" w:rsidRDefault="000A74D4" w:rsidP="000A74D4">
      <w:pPr>
        <w:jc w:val="center"/>
        <w:outlineLvl w:val="0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ПЕРЕЧЕНЬ МЕРОПРИЯТИЙ</w:t>
      </w:r>
    </w:p>
    <w:p w:rsidR="000A74D4" w:rsidRDefault="000A74D4" w:rsidP="000A74D4">
      <w:pPr>
        <w:jc w:val="center"/>
        <w:outlineLvl w:val="0"/>
        <w:rPr>
          <w:rFonts w:eastAsia="Arial Unicode MS"/>
          <w:b/>
          <w:color w:val="000000"/>
        </w:rPr>
      </w:pPr>
      <w:proofErr w:type="gramStart"/>
      <w:r>
        <w:rPr>
          <w:rFonts w:eastAsia="Arial Unicode MS"/>
          <w:b/>
          <w:color w:val="000000"/>
        </w:rPr>
        <w:t>муниципальной  программы</w:t>
      </w:r>
      <w:proofErr w:type="gramEnd"/>
      <w:r>
        <w:rPr>
          <w:rFonts w:eastAsia="Arial Unicode MS"/>
          <w:b/>
          <w:color w:val="000000"/>
        </w:rPr>
        <w:t xml:space="preserve"> </w:t>
      </w:r>
      <w:r>
        <w:rPr>
          <w:rFonts w:eastAsia="Arial Unicode MS"/>
          <w:b/>
          <w:color w:val="000000"/>
        </w:rPr>
        <w:t xml:space="preserve"> </w:t>
      </w:r>
      <w:r>
        <w:rPr>
          <w:rFonts w:eastAsia="Arial Unicode MS"/>
          <w:b/>
          <w:color w:val="000000"/>
        </w:rPr>
        <w:t>«Реализация молодежной политики в МР «Левашинский район» на 2024-2026 годы»</w:t>
      </w:r>
    </w:p>
    <w:p w:rsidR="000A74D4" w:rsidRDefault="000A74D4" w:rsidP="000A74D4">
      <w:pPr>
        <w:jc w:val="center"/>
        <w:outlineLvl w:val="0"/>
        <w:rPr>
          <w:rFonts w:eastAsia="Arial Unicode MS"/>
          <w:b/>
          <w:color w:val="000000"/>
        </w:rPr>
      </w:pPr>
    </w:p>
    <w:tbl>
      <w:tblPr>
        <w:tblpPr w:leftFromText="180" w:rightFromText="180" w:bottomFromText="200" w:vertAnchor="text" w:horzAnchor="margin" w:tblpX="999" w:tblpY="296"/>
        <w:tblOverlap w:val="never"/>
        <w:tblW w:w="1456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6"/>
        <w:gridCol w:w="4090"/>
        <w:gridCol w:w="302"/>
        <w:gridCol w:w="8"/>
        <w:gridCol w:w="3386"/>
        <w:gridCol w:w="1435"/>
        <w:gridCol w:w="130"/>
        <w:gridCol w:w="1430"/>
        <w:gridCol w:w="127"/>
        <w:gridCol w:w="149"/>
        <w:gridCol w:w="1215"/>
        <w:gridCol w:w="15"/>
        <w:gridCol w:w="15"/>
        <w:gridCol w:w="37"/>
        <w:gridCol w:w="8"/>
        <w:gridCol w:w="30"/>
        <w:gridCol w:w="15"/>
        <w:gridCol w:w="227"/>
        <w:gridCol w:w="1420"/>
      </w:tblGrid>
      <w:tr w:rsidR="000A74D4" w:rsidRPr="00C92249" w:rsidTr="000A74D4">
        <w:trPr>
          <w:cantSplit/>
          <w:trHeight w:val="135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№</w:t>
            </w:r>
          </w:p>
          <w:p w:rsidR="000A74D4" w:rsidRDefault="000A74D4" w:rsidP="000A74D4">
            <w:pPr>
              <w:spacing w:line="276" w:lineRule="auto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п/п</w:t>
            </w:r>
          </w:p>
        </w:tc>
        <w:tc>
          <w:tcPr>
            <w:tcW w:w="4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Наименование</w:t>
            </w:r>
          </w:p>
          <w:p w:rsidR="000A74D4" w:rsidRDefault="000A74D4" w:rsidP="000A74D4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Arial Unicode MS"/>
                <w:b/>
                <w:color w:val="000000"/>
              </w:rPr>
              <w:t>мероприятия</w:t>
            </w:r>
          </w:p>
        </w:tc>
        <w:tc>
          <w:tcPr>
            <w:tcW w:w="49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Arial Unicode MS"/>
                <w:b/>
                <w:color w:val="000000"/>
              </w:rPr>
              <w:t>Исполнители</w:t>
            </w:r>
          </w:p>
        </w:tc>
        <w:tc>
          <w:tcPr>
            <w:tcW w:w="4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Объемы финансирования по годам</w:t>
            </w:r>
          </w:p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(тыс. руб.)</w:t>
            </w:r>
          </w:p>
        </w:tc>
      </w:tr>
      <w:tr w:rsidR="000A74D4" w:rsidTr="000A74D4">
        <w:trPr>
          <w:cantSplit/>
          <w:trHeight w:val="69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4D4" w:rsidRPr="00F631FC" w:rsidRDefault="000A74D4" w:rsidP="000A74D4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4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4D4" w:rsidRPr="00F631FC" w:rsidRDefault="000A74D4" w:rsidP="000A74D4">
            <w:pPr>
              <w:rPr>
                <w:b/>
              </w:rPr>
            </w:pPr>
          </w:p>
        </w:tc>
        <w:tc>
          <w:tcPr>
            <w:tcW w:w="49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4D4" w:rsidRPr="00F631FC" w:rsidRDefault="000A74D4" w:rsidP="000A74D4">
            <w:pPr>
              <w:rPr>
                <w:b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2024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2026</w:t>
            </w:r>
          </w:p>
        </w:tc>
      </w:tr>
      <w:tr w:rsidR="000A74D4" w:rsidTr="000A74D4">
        <w:trPr>
          <w:cantSplit/>
          <w:trHeight w:val="35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5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</w:t>
            </w:r>
          </w:p>
        </w:tc>
      </w:tr>
      <w:tr w:rsidR="000A74D4" w:rsidTr="000A74D4">
        <w:trPr>
          <w:cantSplit/>
          <w:trHeight w:val="390"/>
        </w:trPr>
        <w:tc>
          <w:tcPr>
            <w:tcW w:w="8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                                          I. Патриотическое воспитание молодежи</w:t>
            </w:r>
          </w:p>
        </w:tc>
        <w:tc>
          <w:tcPr>
            <w:tcW w:w="6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A74D4" w:rsidTr="000A74D4">
        <w:trPr>
          <w:cantSplit/>
          <w:trHeight w:val="1710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Организация и проведение Парада детских и молодежных объединений «Наследники Победы» (в рамках Всероссийской акции «Бессмертный полк»)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5"/>
              </w:rPr>
            </w:pPr>
            <w:r>
              <w:t xml:space="preserve">Отдел по делам молодежи, управление образования, Совет </w:t>
            </w:r>
            <w:proofErr w:type="spellStart"/>
            <w:r>
              <w:t>ВВиТ</w:t>
            </w:r>
            <w:proofErr w:type="spellEnd"/>
            <w:r>
              <w:t xml:space="preserve"> (по согласованию), ДДТ, РДДМ «Движение Первых»,</w:t>
            </w:r>
            <w:r>
              <w:rPr>
                <w:color w:val="000000"/>
                <w:spacing w:val="-15"/>
              </w:rPr>
              <w:t xml:space="preserve"> военный </w:t>
            </w:r>
            <w:proofErr w:type="gramStart"/>
            <w:r>
              <w:rPr>
                <w:color w:val="000000"/>
                <w:spacing w:val="-15"/>
              </w:rPr>
              <w:t>комиссариат  по</w:t>
            </w:r>
            <w:proofErr w:type="gramEnd"/>
            <w:r>
              <w:rPr>
                <w:color w:val="000000"/>
                <w:spacing w:val="-15"/>
              </w:rPr>
              <w:t xml:space="preserve"> </w:t>
            </w:r>
            <w:proofErr w:type="spellStart"/>
            <w:r>
              <w:rPr>
                <w:color w:val="000000"/>
                <w:spacing w:val="-15"/>
              </w:rPr>
              <w:t>Левашиского</w:t>
            </w:r>
            <w:proofErr w:type="spellEnd"/>
            <w:r>
              <w:rPr>
                <w:color w:val="000000"/>
                <w:spacing w:val="-15"/>
              </w:rPr>
              <w:t xml:space="preserve"> и </w:t>
            </w:r>
            <w:proofErr w:type="spellStart"/>
            <w:r>
              <w:rPr>
                <w:color w:val="000000"/>
                <w:spacing w:val="-15"/>
              </w:rPr>
              <w:t>Гергебильского</w:t>
            </w:r>
            <w:proofErr w:type="spellEnd"/>
            <w:r>
              <w:rPr>
                <w:color w:val="000000"/>
                <w:spacing w:val="-15"/>
              </w:rPr>
              <w:t xml:space="preserve"> районов</w:t>
            </w:r>
          </w:p>
          <w:p w:rsidR="000A74D4" w:rsidRDefault="000A74D4" w:rsidP="000A74D4">
            <w:pPr>
              <w:spacing w:line="276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color w:val="000000"/>
                <w:spacing w:val="-15"/>
              </w:rPr>
              <w:t>(по согласованию)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10,0</w:t>
            </w:r>
          </w:p>
        </w:tc>
      </w:tr>
      <w:tr w:rsidR="000A74D4" w:rsidTr="000A74D4">
        <w:trPr>
          <w:cantSplit/>
          <w:trHeight w:val="540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Участие делегации МР «Левашинский район» в республиканском Параде детских и молодежных объединений «Наследники Победы» </w:t>
            </w:r>
          </w:p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(в рамках Всероссийской акции «Бессмертный полк»)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 xml:space="preserve">Отдел по делам молодежи, управление </w:t>
            </w:r>
            <w:proofErr w:type="gramStart"/>
            <w:r>
              <w:t>образования,  ДДТ</w:t>
            </w:r>
            <w:proofErr w:type="gramEnd"/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15,0</w:t>
            </w:r>
          </w:p>
        </w:tc>
      </w:tr>
      <w:tr w:rsidR="000A74D4" w:rsidTr="000A74D4">
        <w:trPr>
          <w:cantSplit/>
          <w:trHeight w:val="35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 xml:space="preserve">  3.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Изготовление и размещение на территории муниципального района баннеров посвященные </w:t>
            </w:r>
          </w:p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Великой Победы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 xml:space="preserve">Отдел по делам молодежи, главы сельских поселений </w:t>
            </w:r>
          </w:p>
          <w:p w:rsidR="000A74D4" w:rsidRDefault="000A74D4" w:rsidP="000A74D4">
            <w:pPr>
              <w:spacing w:line="276" w:lineRule="auto"/>
              <w:jc w:val="center"/>
            </w:pPr>
            <w:r>
              <w:t>(по согласованию)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30,0</w:t>
            </w:r>
          </w:p>
        </w:tc>
        <w:tc>
          <w:tcPr>
            <w:tcW w:w="15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30,0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30,0</w:t>
            </w:r>
          </w:p>
        </w:tc>
      </w:tr>
      <w:tr w:rsidR="000A74D4" w:rsidTr="000A74D4">
        <w:trPr>
          <w:cantSplit/>
          <w:trHeight w:val="10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 4.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Проведение муниципальной </w:t>
            </w:r>
            <w:proofErr w:type="spellStart"/>
            <w:r>
              <w:rPr>
                <w:rFonts w:eastAsia="Arial Unicode MS"/>
                <w:color w:val="000000"/>
              </w:rPr>
              <w:t>молодежно</w:t>
            </w:r>
            <w:proofErr w:type="spellEnd"/>
            <w:r>
              <w:rPr>
                <w:rFonts w:eastAsia="Arial Unicode MS"/>
                <w:color w:val="000000"/>
              </w:rPr>
              <w:t>-патриотической акции «Георгиевская ленточка» под девизом</w:t>
            </w:r>
          </w:p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«Мы помним, мы гордимся»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 xml:space="preserve">Отдел по делам молодежи, </w:t>
            </w:r>
          </w:p>
          <w:p w:rsidR="000A74D4" w:rsidRDefault="000A74D4" w:rsidP="000A74D4">
            <w:pPr>
              <w:spacing w:line="276" w:lineRule="auto"/>
              <w:jc w:val="center"/>
            </w:pPr>
            <w:r>
              <w:t>управление образования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5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10,0</w:t>
            </w:r>
          </w:p>
        </w:tc>
      </w:tr>
      <w:tr w:rsidR="000A74D4" w:rsidTr="000A74D4">
        <w:trPr>
          <w:cantSplit/>
          <w:trHeight w:val="900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Организация и проведение Всероссийского </w:t>
            </w:r>
            <w:proofErr w:type="spellStart"/>
            <w:r>
              <w:rPr>
                <w:rFonts w:eastAsia="Arial Unicode MS"/>
                <w:color w:val="000000"/>
              </w:rPr>
              <w:t>флэшмоба</w:t>
            </w:r>
            <w:proofErr w:type="spellEnd"/>
            <w:r>
              <w:rPr>
                <w:rFonts w:eastAsia="Arial Unicode MS"/>
                <w:color w:val="000000"/>
              </w:rPr>
              <w:t xml:space="preserve"> </w:t>
            </w:r>
          </w:p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«День Победы» </w:t>
            </w:r>
          </w:p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(в </w:t>
            </w:r>
            <w:proofErr w:type="gramStart"/>
            <w:r>
              <w:rPr>
                <w:rFonts w:eastAsia="Arial Unicode MS"/>
                <w:color w:val="000000"/>
              </w:rPr>
              <w:t>рамках  Дней</w:t>
            </w:r>
            <w:proofErr w:type="gramEnd"/>
            <w:r>
              <w:rPr>
                <w:rFonts w:eastAsia="Arial Unicode MS"/>
                <w:color w:val="000000"/>
              </w:rPr>
              <w:t xml:space="preserve">  единых действий)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 xml:space="preserve">Отдел по делам молодежи, </w:t>
            </w:r>
          </w:p>
          <w:p w:rsidR="000A74D4" w:rsidRDefault="000A74D4" w:rsidP="000A74D4">
            <w:pPr>
              <w:spacing w:line="276" w:lineRule="auto"/>
              <w:jc w:val="center"/>
            </w:pPr>
            <w:r>
              <w:t>управление образования, МКУК МКДЦ МР</w:t>
            </w:r>
            <w:r>
              <w:rPr>
                <w:sz w:val="28"/>
                <w:szCs w:val="28"/>
              </w:rPr>
              <w:t xml:space="preserve"> </w:t>
            </w:r>
            <w:r>
              <w:t>«Левашинский район</w:t>
            </w:r>
            <w:proofErr w:type="gramStart"/>
            <w:r>
              <w:t>»,  ДДТ</w:t>
            </w:r>
            <w:proofErr w:type="gramEnd"/>
          </w:p>
          <w:p w:rsidR="000A74D4" w:rsidRDefault="000A74D4" w:rsidP="000A74D4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5,0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5,0</w:t>
            </w:r>
          </w:p>
        </w:tc>
      </w:tr>
      <w:tr w:rsidR="000A74D4" w:rsidTr="000A74D4">
        <w:trPr>
          <w:cantSplit/>
          <w:trHeight w:val="35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 6.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Организация и проведение Всероссийской акции </w:t>
            </w:r>
            <w:proofErr w:type="spellStart"/>
            <w:r>
              <w:rPr>
                <w:rFonts w:eastAsia="Arial Unicode MS"/>
                <w:color w:val="000000"/>
              </w:rPr>
              <w:t>реконструкторов</w:t>
            </w:r>
            <w:proofErr w:type="spellEnd"/>
            <w:r>
              <w:rPr>
                <w:rFonts w:eastAsia="Arial Unicode MS"/>
                <w:color w:val="000000"/>
              </w:rPr>
              <w:t xml:space="preserve"> </w:t>
            </w:r>
          </w:p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«Солдатская каша» </w:t>
            </w:r>
          </w:p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(в рамках </w:t>
            </w:r>
            <w:proofErr w:type="gramStart"/>
            <w:r>
              <w:rPr>
                <w:rFonts w:eastAsia="Arial Unicode MS"/>
                <w:color w:val="000000"/>
              </w:rPr>
              <w:t>Дней  единых</w:t>
            </w:r>
            <w:proofErr w:type="gramEnd"/>
            <w:r>
              <w:rPr>
                <w:rFonts w:eastAsia="Arial Unicode MS"/>
                <w:color w:val="000000"/>
              </w:rPr>
              <w:t xml:space="preserve"> действий)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 xml:space="preserve">Отдел по делам молодежи, </w:t>
            </w:r>
          </w:p>
          <w:p w:rsidR="000A74D4" w:rsidRDefault="000A74D4" w:rsidP="000A74D4">
            <w:pPr>
              <w:spacing w:line="276" w:lineRule="auto"/>
              <w:jc w:val="center"/>
            </w:pPr>
            <w:r>
              <w:t xml:space="preserve">отдел </w:t>
            </w:r>
            <w:proofErr w:type="gramStart"/>
            <w:r>
              <w:t>образования,  ДДТ</w:t>
            </w:r>
            <w:proofErr w:type="gramEnd"/>
            <w:r>
              <w:t xml:space="preserve">, Совет </w:t>
            </w:r>
            <w:proofErr w:type="spellStart"/>
            <w:r>
              <w:t>ВВиТ</w:t>
            </w:r>
            <w:proofErr w:type="spellEnd"/>
            <w:r>
              <w:t xml:space="preserve">             (по согласованию) 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15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50,0</w:t>
            </w:r>
          </w:p>
        </w:tc>
      </w:tr>
      <w:tr w:rsidR="000A74D4" w:rsidTr="000A74D4">
        <w:trPr>
          <w:cantSplit/>
          <w:trHeight w:val="35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 7.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Организация и проведение Всероссийской акции «День неизвестного солдата»</w:t>
            </w:r>
          </w:p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(в </w:t>
            </w:r>
            <w:proofErr w:type="gramStart"/>
            <w:r>
              <w:rPr>
                <w:rFonts w:eastAsia="Arial Unicode MS"/>
                <w:color w:val="000000"/>
              </w:rPr>
              <w:t>рамках  Дней</w:t>
            </w:r>
            <w:proofErr w:type="gramEnd"/>
            <w:r>
              <w:rPr>
                <w:rFonts w:eastAsia="Arial Unicode MS"/>
                <w:color w:val="000000"/>
              </w:rPr>
              <w:t xml:space="preserve">  единых действий)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2"/>
              </w:rPr>
              <w:t xml:space="preserve">Отдел по делам </w:t>
            </w:r>
            <w:r>
              <w:rPr>
                <w:color w:val="000000"/>
                <w:spacing w:val="-15"/>
              </w:rPr>
              <w:t xml:space="preserve">молодежи, управление образования, </w:t>
            </w:r>
            <w:proofErr w:type="gramStart"/>
            <w:r>
              <w:rPr>
                <w:color w:val="000000"/>
                <w:spacing w:val="-15"/>
              </w:rPr>
              <w:t>ДДТ,  Совет</w:t>
            </w:r>
            <w:proofErr w:type="gramEnd"/>
            <w:r>
              <w:rPr>
                <w:color w:val="000000"/>
                <w:spacing w:val="-15"/>
              </w:rPr>
              <w:t xml:space="preserve"> </w:t>
            </w:r>
            <w:proofErr w:type="spellStart"/>
            <w:r>
              <w:rPr>
                <w:color w:val="000000"/>
                <w:spacing w:val="-15"/>
              </w:rPr>
              <w:t>ВвиТ</w:t>
            </w:r>
            <w:proofErr w:type="spellEnd"/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15"/>
              </w:rPr>
              <w:t>(по согласованию),</w:t>
            </w:r>
          </w:p>
          <w:p w:rsidR="000A74D4" w:rsidRDefault="000A74D4" w:rsidP="000A74D4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военный </w:t>
            </w:r>
            <w:proofErr w:type="gramStart"/>
            <w:r>
              <w:rPr>
                <w:color w:val="000000"/>
                <w:spacing w:val="-15"/>
              </w:rPr>
              <w:t>комиссариат  по</w:t>
            </w:r>
            <w:proofErr w:type="gramEnd"/>
            <w:r>
              <w:rPr>
                <w:color w:val="000000"/>
                <w:spacing w:val="-15"/>
              </w:rPr>
              <w:t xml:space="preserve"> </w:t>
            </w:r>
            <w:proofErr w:type="spellStart"/>
            <w:r>
              <w:rPr>
                <w:color w:val="000000"/>
                <w:spacing w:val="-15"/>
              </w:rPr>
              <w:t>Левашиского</w:t>
            </w:r>
            <w:proofErr w:type="spellEnd"/>
            <w:r>
              <w:rPr>
                <w:color w:val="000000"/>
                <w:spacing w:val="-15"/>
              </w:rPr>
              <w:t xml:space="preserve"> и </w:t>
            </w:r>
            <w:proofErr w:type="spellStart"/>
            <w:r>
              <w:rPr>
                <w:color w:val="000000"/>
                <w:spacing w:val="-15"/>
              </w:rPr>
              <w:t>Гергебильского</w:t>
            </w:r>
            <w:proofErr w:type="spellEnd"/>
            <w:r>
              <w:rPr>
                <w:color w:val="000000"/>
                <w:spacing w:val="-15"/>
              </w:rPr>
              <w:t xml:space="preserve"> районов</w:t>
            </w:r>
          </w:p>
          <w:p w:rsidR="000A74D4" w:rsidRDefault="000A74D4" w:rsidP="000A74D4">
            <w:pPr>
              <w:spacing w:line="276" w:lineRule="auto"/>
              <w:jc w:val="center"/>
            </w:pPr>
            <w:r>
              <w:rPr>
                <w:color w:val="000000"/>
                <w:spacing w:val="-15"/>
              </w:rPr>
              <w:t>(по согласованию)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15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15,0</w:t>
            </w:r>
          </w:p>
        </w:tc>
      </w:tr>
      <w:tr w:rsidR="000A74D4" w:rsidTr="000A74D4">
        <w:trPr>
          <w:cantSplit/>
          <w:trHeight w:val="35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 8.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Организация и проведение Всероссийских молодежных исторических </w:t>
            </w:r>
            <w:proofErr w:type="spellStart"/>
            <w:r>
              <w:rPr>
                <w:rFonts w:eastAsia="Arial Unicode MS"/>
                <w:color w:val="000000"/>
              </w:rPr>
              <w:t>квестов</w:t>
            </w:r>
            <w:proofErr w:type="spellEnd"/>
            <w:r>
              <w:rPr>
                <w:rFonts w:eastAsia="Arial Unicode MS"/>
                <w:color w:val="000000"/>
              </w:rPr>
              <w:t>:</w:t>
            </w:r>
          </w:p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«Сталинградская битва»</w:t>
            </w:r>
          </w:p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«Курская дуга»</w:t>
            </w:r>
          </w:p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«Дальневосточная Победа»</w:t>
            </w:r>
          </w:p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«Битва за Севастополь»</w:t>
            </w:r>
          </w:p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«Битва за Москву»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2"/>
              </w:rPr>
              <w:t xml:space="preserve">Отдел по делам </w:t>
            </w:r>
            <w:r>
              <w:rPr>
                <w:color w:val="000000"/>
                <w:spacing w:val="-15"/>
              </w:rPr>
              <w:t xml:space="preserve">молодежи, управление образования, </w:t>
            </w:r>
            <w:proofErr w:type="gramStart"/>
            <w:r>
              <w:rPr>
                <w:color w:val="000000"/>
                <w:spacing w:val="-15"/>
              </w:rPr>
              <w:t xml:space="preserve">ДДТ,   </w:t>
            </w:r>
            <w:proofErr w:type="gramEnd"/>
            <w:r>
              <w:rPr>
                <w:color w:val="000000"/>
                <w:spacing w:val="-15"/>
              </w:rPr>
              <w:t xml:space="preserve">Совет </w:t>
            </w:r>
            <w:proofErr w:type="spellStart"/>
            <w:r>
              <w:rPr>
                <w:color w:val="000000"/>
                <w:spacing w:val="-15"/>
              </w:rPr>
              <w:t>ВВиТ</w:t>
            </w:r>
            <w:proofErr w:type="spellEnd"/>
            <w:r>
              <w:rPr>
                <w:color w:val="000000"/>
                <w:spacing w:val="-15"/>
              </w:rPr>
              <w:t xml:space="preserve">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15"/>
              </w:rPr>
              <w:t>(по согласованию),</w:t>
            </w:r>
          </w:p>
          <w:p w:rsidR="000A74D4" w:rsidRDefault="000A74D4" w:rsidP="000A74D4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военный </w:t>
            </w:r>
            <w:proofErr w:type="gramStart"/>
            <w:r>
              <w:rPr>
                <w:color w:val="000000"/>
                <w:spacing w:val="-15"/>
              </w:rPr>
              <w:t>комиссариат  по</w:t>
            </w:r>
            <w:proofErr w:type="gramEnd"/>
            <w:r>
              <w:rPr>
                <w:color w:val="000000"/>
                <w:spacing w:val="-15"/>
              </w:rPr>
              <w:t xml:space="preserve"> </w:t>
            </w:r>
            <w:proofErr w:type="spellStart"/>
            <w:r>
              <w:rPr>
                <w:color w:val="000000"/>
                <w:spacing w:val="-15"/>
              </w:rPr>
              <w:t>Левашиского</w:t>
            </w:r>
            <w:proofErr w:type="spellEnd"/>
            <w:r>
              <w:rPr>
                <w:color w:val="000000"/>
                <w:spacing w:val="-15"/>
              </w:rPr>
              <w:t xml:space="preserve"> и </w:t>
            </w:r>
            <w:proofErr w:type="spellStart"/>
            <w:r>
              <w:rPr>
                <w:color w:val="000000"/>
                <w:spacing w:val="-15"/>
              </w:rPr>
              <w:t>Гергебильского</w:t>
            </w:r>
            <w:proofErr w:type="spellEnd"/>
            <w:r>
              <w:rPr>
                <w:color w:val="000000"/>
                <w:spacing w:val="-15"/>
              </w:rPr>
              <w:t xml:space="preserve"> районов</w:t>
            </w:r>
          </w:p>
          <w:p w:rsidR="000A74D4" w:rsidRDefault="000A74D4" w:rsidP="000A74D4">
            <w:pPr>
              <w:spacing w:line="276" w:lineRule="auto"/>
              <w:jc w:val="center"/>
            </w:pPr>
            <w:r>
              <w:rPr>
                <w:color w:val="000000"/>
                <w:spacing w:val="-15"/>
              </w:rPr>
              <w:t>(по согласованию)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40,0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40,0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40,0</w:t>
            </w:r>
          </w:p>
        </w:tc>
      </w:tr>
      <w:tr w:rsidR="000A74D4" w:rsidTr="000A74D4">
        <w:trPr>
          <w:cantSplit/>
          <w:trHeight w:val="10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 9.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Организация мероприятий по благоустройству аллей боевой славы, памятников и воинских захоронений.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74D4" w:rsidRDefault="000A74D4" w:rsidP="000A74D4">
            <w:pPr>
              <w:spacing w:line="276" w:lineRule="auto"/>
              <w:jc w:val="center"/>
            </w:pPr>
            <w:r>
              <w:t xml:space="preserve">Отдел по делам молодежи, главы сельских поселений (по согласованию)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20,0</w:t>
            </w:r>
          </w:p>
        </w:tc>
      </w:tr>
      <w:tr w:rsidR="000A74D4" w:rsidTr="000A74D4">
        <w:trPr>
          <w:cantSplit/>
          <w:trHeight w:val="2090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>10.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Проведение </w:t>
            </w:r>
            <w:proofErr w:type="gramStart"/>
            <w:r>
              <w:rPr>
                <w:rFonts w:eastAsia="Arial Unicode MS"/>
                <w:color w:val="000000"/>
              </w:rPr>
              <w:t>мероприятий</w:t>
            </w:r>
            <w:proofErr w:type="gramEnd"/>
            <w:r>
              <w:rPr>
                <w:rFonts w:eastAsia="Arial Unicode MS"/>
                <w:color w:val="000000"/>
              </w:rPr>
              <w:t xml:space="preserve"> посвященных памятным календарным датам воинской славы России и увековечиванию памяти защитников Отечества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2"/>
              </w:rPr>
              <w:t xml:space="preserve">Отдел по делам </w:t>
            </w:r>
            <w:r>
              <w:rPr>
                <w:color w:val="000000"/>
                <w:spacing w:val="-15"/>
              </w:rPr>
              <w:t xml:space="preserve">молодежи, управление образования, ДДТ, </w:t>
            </w:r>
            <w:r>
              <w:t>МКУК МКДЦ МР</w:t>
            </w:r>
            <w:r>
              <w:rPr>
                <w:sz w:val="28"/>
                <w:szCs w:val="28"/>
              </w:rPr>
              <w:t xml:space="preserve"> </w:t>
            </w:r>
            <w:r>
              <w:t>«Левашинский район»</w:t>
            </w:r>
            <w:r>
              <w:rPr>
                <w:color w:val="000000"/>
                <w:spacing w:val="-15"/>
              </w:rPr>
              <w:t xml:space="preserve">,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отдел по ФК и </w:t>
            </w:r>
            <w:proofErr w:type="gramStart"/>
            <w:r>
              <w:rPr>
                <w:color w:val="000000"/>
                <w:spacing w:val="-15"/>
              </w:rPr>
              <w:t>спорту,  Совет</w:t>
            </w:r>
            <w:proofErr w:type="gramEnd"/>
            <w:r>
              <w:rPr>
                <w:color w:val="000000"/>
                <w:spacing w:val="-15"/>
              </w:rPr>
              <w:t xml:space="preserve"> </w:t>
            </w:r>
            <w:proofErr w:type="spellStart"/>
            <w:r>
              <w:rPr>
                <w:color w:val="000000"/>
                <w:spacing w:val="-15"/>
              </w:rPr>
              <w:t>ВВиТ</w:t>
            </w:r>
            <w:proofErr w:type="spellEnd"/>
            <w:r>
              <w:rPr>
                <w:color w:val="000000"/>
                <w:spacing w:val="-15"/>
              </w:rPr>
              <w:t xml:space="preserve">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15"/>
              </w:rPr>
              <w:t>(по согласованию), РДДМ «Движение Первых»,</w:t>
            </w:r>
          </w:p>
          <w:p w:rsidR="000A74D4" w:rsidRDefault="000A74D4" w:rsidP="000A74D4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военный </w:t>
            </w:r>
            <w:proofErr w:type="gramStart"/>
            <w:r>
              <w:rPr>
                <w:color w:val="000000"/>
                <w:spacing w:val="-15"/>
              </w:rPr>
              <w:t>комиссариат  по</w:t>
            </w:r>
            <w:proofErr w:type="gramEnd"/>
            <w:r>
              <w:rPr>
                <w:color w:val="000000"/>
                <w:spacing w:val="-15"/>
              </w:rPr>
              <w:t xml:space="preserve"> </w:t>
            </w:r>
            <w:proofErr w:type="spellStart"/>
            <w:r>
              <w:rPr>
                <w:color w:val="000000"/>
                <w:spacing w:val="-15"/>
              </w:rPr>
              <w:t>Левашиского</w:t>
            </w:r>
            <w:proofErr w:type="spellEnd"/>
            <w:r>
              <w:rPr>
                <w:color w:val="000000"/>
                <w:spacing w:val="-15"/>
              </w:rPr>
              <w:t xml:space="preserve"> и </w:t>
            </w:r>
            <w:proofErr w:type="spellStart"/>
            <w:r>
              <w:rPr>
                <w:color w:val="000000"/>
                <w:spacing w:val="-15"/>
              </w:rPr>
              <w:t>Гергебильского</w:t>
            </w:r>
            <w:proofErr w:type="spellEnd"/>
            <w:r>
              <w:rPr>
                <w:color w:val="000000"/>
                <w:spacing w:val="-15"/>
              </w:rPr>
              <w:t xml:space="preserve"> районов</w:t>
            </w:r>
          </w:p>
          <w:p w:rsidR="000A74D4" w:rsidRDefault="000A74D4" w:rsidP="000A74D4">
            <w:pPr>
              <w:spacing w:line="276" w:lineRule="auto"/>
              <w:jc w:val="center"/>
            </w:pPr>
            <w:r>
              <w:rPr>
                <w:color w:val="000000"/>
                <w:spacing w:val="-15"/>
              </w:rPr>
              <w:t>(по согласованию)</w:t>
            </w:r>
          </w:p>
          <w:p w:rsidR="000A74D4" w:rsidRDefault="000A74D4" w:rsidP="000A74D4">
            <w:pPr>
              <w:spacing w:line="276" w:lineRule="auto"/>
              <w:jc w:val="center"/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50,0</w:t>
            </w:r>
          </w:p>
        </w:tc>
      </w:tr>
      <w:tr w:rsidR="000A74D4" w:rsidTr="000A74D4">
        <w:trPr>
          <w:cantSplit/>
          <w:trHeight w:val="691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74D4" w:rsidRDefault="000A74D4" w:rsidP="000A74D4">
            <w:pPr>
              <w:spacing w:line="276" w:lineRule="auto"/>
            </w:pPr>
          </w:p>
        </w:tc>
        <w:tc>
          <w:tcPr>
            <w:tcW w:w="4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74D4" w:rsidRDefault="000A74D4" w:rsidP="000A74D4">
            <w:pPr>
              <w:spacing w:line="276" w:lineRule="auto"/>
            </w:pPr>
          </w:p>
        </w:tc>
        <w:tc>
          <w:tcPr>
            <w:tcW w:w="49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74D4" w:rsidRDefault="000A74D4" w:rsidP="000A74D4">
            <w:pPr>
              <w:spacing w:line="276" w:lineRule="auto"/>
            </w:pPr>
          </w:p>
        </w:tc>
        <w:tc>
          <w:tcPr>
            <w:tcW w:w="17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74D4" w:rsidRDefault="000A74D4" w:rsidP="000A74D4">
            <w:pPr>
              <w:spacing w:line="276" w:lineRule="auto"/>
            </w:pPr>
          </w:p>
        </w:tc>
        <w:tc>
          <w:tcPr>
            <w:tcW w:w="156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74D4" w:rsidRDefault="000A74D4" w:rsidP="000A74D4">
            <w:pPr>
              <w:spacing w:after="200" w:line="276" w:lineRule="auto"/>
            </w:pPr>
          </w:p>
          <w:p w:rsidR="000A74D4" w:rsidRDefault="000A74D4" w:rsidP="000A74D4">
            <w:pPr>
              <w:spacing w:line="276" w:lineRule="auto"/>
              <w:jc w:val="center"/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74D4" w:rsidRDefault="000A74D4" w:rsidP="000A74D4">
            <w:pPr>
              <w:spacing w:after="200" w:line="276" w:lineRule="auto"/>
            </w:pPr>
          </w:p>
          <w:p w:rsidR="000A74D4" w:rsidRDefault="000A74D4" w:rsidP="000A74D4">
            <w:pPr>
              <w:spacing w:line="276" w:lineRule="auto"/>
              <w:jc w:val="center"/>
            </w:pPr>
          </w:p>
        </w:tc>
      </w:tr>
      <w:tr w:rsidR="000A74D4" w:rsidRPr="00C92249" w:rsidTr="000A74D4">
        <w:trPr>
          <w:cantSplit/>
          <w:trHeight w:val="350"/>
        </w:trPr>
        <w:tc>
          <w:tcPr>
            <w:tcW w:w="145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Arial Unicode MS"/>
                <w:b/>
                <w:color w:val="000000"/>
              </w:rPr>
              <w:t xml:space="preserve">  II. Формирование российской идентичности, единства </w:t>
            </w:r>
            <w:proofErr w:type="gramStart"/>
            <w:r>
              <w:rPr>
                <w:rFonts w:eastAsia="Arial Unicode MS"/>
                <w:b/>
                <w:color w:val="000000"/>
              </w:rPr>
              <w:t>российской  нации</w:t>
            </w:r>
            <w:proofErr w:type="gramEnd"/>
            <w:r>
              <w:rPr>
                <w:rFonts w:eastAsia="Arial Unicode MS"/>
                <w:b/>
                <w:color w:val="000000"/>
              </w:rPr>
              <w:t>, содействие межкультурному и межконфессиональному диалогу</w:t>
            </w:r>
          </w:p>
        </w:tc>
      </w:tr>
      <w:tr w:rsidR="000A74D4" w:rsidTr="000A74D4">
        <w:trPr>
          <w:cantSplit/>
          <w:trHeight w:val="35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 11.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Организация и проведение </w:t>
            </w:r>
            <w:proofErr w:type="gramStart"/>
            <w:r>
              <w:rPr>
                <w:rFonts w:eastAsia="Arial Unicode MS"/>
                <w:color w:val="000000"/>
              </w:rPr>
              <w:t>молодежных мероприятий</w:t>
            </w:r>
            <w:proofErr w:type="gramEnd"/>
            <w:r>
              <w:rPr>
                <w:rFonts w:eastAsia="Arial Unicode MS"/>
                <w:color w:val="000000"/>
              </w:rPr>
              <w:t xml:space="preserve"> посвященных Дню России, Дню Конституции РФ, Дню Конституции РД, Дню Государственного флага РФ с использованием государственных символов.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2"/>
              </w:rPr>
              <w:t xml:space="preserve">Отдел по делам </w:t>
            </w:r>
            <w:r>
              <w:rPr>
                <w:color w:val="000000"/>
                <w:spacing w:val="-15"/>
              </w:rPr>
              <w:t xml:space="preserve">молодежи, управление образования, ДДТ,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t>МКУК МКДЦ МР</w:t>
            </w:r>
            <w:r>
              <w:rPr>
                <w:sz w:val="28"/>
                <w:szCs w:val="28"/>
              </w:rPr>
              <w:t xml:space="preserve"> </w:t>
            </w:r>
            <w:r>
              <w:t>«Левашинский район</w:t>
            </w:r>
            <w:proofErr w:type="gramStart"/>
            <w:r>
              <w:t>»</w:t>
            </w:r>
            <w:r>
              <w:rPr>
                <w:color w:val="000000"/>
                <w:spacing w:val="-15"/>
              </w:rPr>
              <w:t xml:space="preserve">,   </w:t>
            </w:r>
            <w:proofErr w:type="gramEnd"/>
            <w:r>
              <w:rPr>
                <w:color w:val="000000"/>
                <w:spacing w:val="-15"/>
              </w:rPr>
              <w:t xml:space="preserve">отдел по ФК и спорту,  Совет </w:t>
            </w:r>
            <w:proofErr w:type="spellStart"/>
            <w:r>
              <w:rPr>
                <w:color w:val="000000"/>
                <w:spacing w:val="-15"/>
              </w:rPr>
              <w:t>ВвиТ</w:t>
            </w:r>
            <w:proofErr w:type="spellEnd"/>
            <w:r>
              <w:rPr>
                <w:color w:val="000000"/>
                <w:spacing w:val="-15"/>
              </w:rPr>
              <w:t xml:space="preserve">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15"/>
              </w:rPr>
              <w:t>(по согласованию)</w:t>
            </w:r>
          </w:p>
          <w:p w:rsidR="000A74D4" w:rsidRPr="0037596B" w:rsidRDefault="000A74D4" w:rsidP="000A74D4">
            <w:pPr>
              <w:spacing w:line="276" w:lineRule="auto"/>
              <w:jc w:val="center"/>
            </w:pPr>
            <w:r>
              <w:rPr>
                <w:color w:val="000000"/>
                <w:spacing w:val="-15"/>
              </w:rPr>
              <w:t xml:space="preserve">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50,0</w:t>
            </w:r>
          </w:p>
        </w:tc>
      </w:tr>
      <w:tr w:rsidR="000A74D4" w:rsidTr="000A74D4">
        <w:trPr>
          <w:cantSplit/>
          <w:trHeight w:val="16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 12.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Организация и проведение муниципального этапа республиканской военно-спортивной игры </w:t>
            </w:r>
          </w:p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«Зарница»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2"/>
              </w:rPr>
              <w:t xml:space="preserve">Отдел по делам </w:t>
            </w:r>
            <w:r>
              <w:rPr>
                <w:color w:val="000000"/>
                <w:spacing w:val="-15"/>
              </w:rPr>
              <w:t xml:space="preserve">молодежи, управление образования, </w:t>
            </w:r>
          </w:p>
          <w:p w:rsidR="000A74D4" w:rsidRPr="00843698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РДДМ «Движение Первых»,</w:t>
            </w:r>
          </w:p>
          <w:p w:rsidR="000A74D4" w:rsidRDefault="000A74D4" w:rsidP="000A74D4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военный </w:t>
            </w:r>
            <w:proofErr w:type="gramStart"/>
            <w:r>
              <w:rPr>
                <w:color w:val="000000"/>
                <w:spacing w:val="-15"/>
              </w:rPr>
              <w:t>комиссариат  по</w:t>
            </w:r>
            <w:proofErr w:type="gramEnd"/>
            <w:r>
              <w:rPr>
                <w:color w:val="000000"/>
                <w:spacing w:val="-15"/>
              </w:rPr>
              <w:t xml:space="preserve"> </w:t>
            </w:r>
            <w:proofErr w:type="spellStart"/>
            <w:r>
              <w:rPr>
                <w:color w:val="000000"/>
                <w:spacing w:val="-15"/>
              </w:rPr>
              <w:t>Левашиского</w:t>
            </w:r>
            <w:proofErr w:type="spellEnd"/>
            <w:r>
              <w:rPr>
                <w:color w:val="000000"/>
                <w:spacing w:val="-15"/>
              </w:rPr>
              <w:t xml:space="preserve"> и </w:t>
            </w:r>
            <w:proofErr w:type="spellStart"/>
            <w:r>
              <w:rPr>
                <w:color w:val="000000"/>
                <w:spacing w:val="-15"/>
              </w:rPr>
              <w:t>Гергебильского</w:t>
            </w:r>
            <w:proofErr w:type="spellEnd"/>
            <w:r>
              <w:rPr>
                <w:color w:val="000000"/>
                <w:spacing w:val="-15"/>
              </w:rPr>
              <w:t xml:space="preserve"> районов</w:t>
            </w:r>
          </w:p>
          <w:p w:rsidR="000A74D4" w:rsidRDefault="000A74D4" w:rsidP="000A74D4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pacing w:val="-15"/>
              </w:rPr>
              <w:t>(по согласованию)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25,0</w:t>
            </w:r>
          </w:p>
        </w:tc>
        <w:tc>
          <w:tcPr>
            <w:tcW w:w="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25,0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25,0</w:t>
            </w:r>
          </w:p>
        </w:tc>
      </w:tr>
      <w:tr w:rsidR="000A74D4" w:rsidTr="000A74D4">
        <w:trPr>
          <w:cantSplit/>
          <w:trHeight w:val="810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13.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Организация и проведение мероприятий, посвященных </w:t>
            </w:r>
          </w:p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«Дню российской молодежи»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2"/>
              </w:rPr>
              <w:t xml:space="preserve">Отдел по делам </w:t>
            </w:r>
            <w:r>
              <w:rPr>
                <w:color w:val="000000"/>
                <w:spacing w:val="-15"/>
              </w:rPr>
              <w:t xml:space="preserve">молодежи,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управление образования, отдел по ФК и спорту</w:t>
            </w:r>
          </w:p>
          <w:p w:rsidR="000A74D4" w:rsidRDefault="000A74D4" w:rsidP="000A74D4">
            <w:pPr>
              <w:spacing w:line="276" w:lineRule="auto"/>
              <w:jc w:val="center"/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30,0</w:t>
            </w:r>
          </w:p>
        </w:tc>
        <w:tc>
          <w:tcPr>
            <w:tcW w:w="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30,0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30,0</w:t>
            </w:r>
          </w:p>
        </w:tc>
      </w:tr>
      <w:tr w:rsidR="000A74D4" w:rsidTr="000A74D4">
        <w:trPr>
          <w:cantSplit/>
          <w:trHeight w:val="930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>14.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Организация и проведение муниципальных мероприятий, пропагандирующих идеи межнационального согласия и солидарности, противодействующих наркомании, экстремизму и радикализму в молодежной среде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2"/>
              </w:rPr>
              <w:t xml:space="preserve">Отдел по делам </w:t>
            </w:r>
            <w:r>
              <w:rPr>
                <w:color w:val="000000"/>
                <w:spacing w:val="-15"/>
              </w:rPr>
              <w:t xml:space="preserve">молодежи, управление образования, ДДТ, </w:t>
            </w:r>
            <w:r>
              <w:t>МКУК МКДЦ МР</w:t>
            </w:r>
            <w:r>
              <w:rPr>
                <w:sz w:val="28"/>
                <w:szCs w:val="28"/>
              </w:rPr>
              <w:t xml:space="preserve"> </w:t>
            </w:r>
            <w:r>
              <w:t>«Левашинский район</w:t>
            </w:r>
            <w:proofErr w:type="gramStart"/>
            <w:r>
              <w:t>»</w:t>
            </w:r>
            <w:r>
              <w:rPr>
                <w:color w:val="000000"/>
                <w:spacing w:val="-15"/>
              </w:rPr>
              <w:t xml:space="preserve"> ,</w:t>
            </w:r>
            <w:proofErr w:type="gramEnd"/>
            <w:r>
              <w:rPr>
                <w:color w:val="000000"/>
                <w:spacing w:val="-15"/>
              </w:rPr>
              <w:t xml:space="preserve"> отдел по ФК и спорту,  Совет </w:t>
            </w:r>
            <w:proofErr w:type="spellStart"/>
            <w:r>
              <w:rPr>
                <w:color w:val="000000"/>
                <w:spacing w:val="-15"/>
              </w:rPr>
              <w:t>ВвиТ</w:t>
            </w:r>
            <w:proofErr w:type="spellEnd"/>
            <w:r>
              <w:rPr>
                <w:color w:val="000000"/>
                <w:spacing w:val="-15"/>
              </w:rPr>
              <w:t xml:space="preserve">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15"/>
              </w:rPr>
              <w:t>(по согласованию),</w:t>
            </w:r>
          </w:p>
          <w:p w:rsidR="000A74D4" w:rsidRDefault="000A74D4" w:rsidP="000A74D4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военный </w:t>
            </w:r>
            <w:proofErr w:type="gramStart"/>
            <w:r>
              <w:rPr>
                <w:color w:val="000000"/>
                <w:spacing w:val="-15"/>
              </w:rPr>
              <w:t>комиссариат  по</w:t>
            </w:r>
            <w:proofErr w:type="gramEnd"/>
            <w:r>
              <w:rPr>
                <w:color w:val="000000"/>
                <w:spacing w:val="-15"/>
              </w:rPr>
              <w:t xml:space="preserve"> </w:t>
            </w:r>
            <w:proofErr w:type="spellStart"/>
            <w:r>
              <w:rPr>
                <w:color w:val="000000"/>
                <w:spacing w:val="-15"/>
              </w:rPr>
              <w:t>Левашиского</w:t>
            </w:r>
            <w:proofErr w:type="spellEnd"/>
            <w:r>
              <w:rPr>
                <w:color w:val="000000"/>
                <w:spacing w:val="-15"/>
              </w:rPr>
              <w:t xml:space="preserve"> и </w:t>
            </w:r>
            <w:proofErr w:type="spellStart"/>
            <w:r>
              <w:rPr>
                <w:color w:val="000000"/>
                <w:spacing w:val="-15"/>
              </w:rPr>
              <w:t>Гергебильского</w:t>
            </w:r>
            <w:proofErr w:type="spellEnd"/>
            <w:r>
              <w:rPr>
                <w:color w:val="000000"/>
                <w:spacing w:val="-15"/>
              </w:rPr>
              <w:t xml:space="preserve"> районов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(по согласованию), 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ОМВД России по Левашинскому району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(по согласованию), представители духовенства </w:t>
            </w:r>
          </w:p>
          <w:p w:rsidR="000A74D4" w:rsidRPr="0037596B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(по согласованию)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90,0</w:t>
            </w:r>
          </w:p>
        </w:tc>
        <w:tc>
          <w:tcPr>
            <w:tcW w:w="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90,0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90,0</w:t>
            </w:r>
          </w:p>
        </w:tc>
      </w:tr>
      <w:tr w:rsidR="000A74D4" w:rsidRPr="00C92249" w:rsidTr="000A74D4">
        <w:trPr>
          <w:cantSplit/>
          <w:trHeight w:val="600"/>
        </w:trPr>
        <w:tc>
          <w:tcPr>
            <w:tcW w:w="1456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III. Вовлечение молодежи в здоровый образ жизни и занятия спортом, популяризация культуры безопасности в молодежной среде</w:t>
            </w:r>
          </w:p>
        </w:tc>
      </w:tr>
      <w:tr w:rsidR="000A74D4" w:rsidTr="000A74D4">
        <w:trPr>
          <w:cantSplit/>
          <w:trHeight w:val="35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15.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Организация и проведение спортивного фестиваля «ГТО – Страна гор»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rPr>
                <w:color w:val="000000"/>
                <w:spacing w:val="-12"/>
              </w:rPr>
              <w:t xml:space="preserve">Отдел по делам </w:t>
            </w:r>
            <w:r>
              <w:rPr>
                <w:color w:val="000000"/>
                <w:spacing w:val="-15"/>
              </w:rPr>
              <w:t>молодежи, отдел по ФК и спорту, отдел образования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10,0</w:t>
            </w:r>
          </w:p>
        </w:tc>
      </w:tr>
      <w:tr w:rsidR="000A74D4" w:rsidTr="000A74D4">
        <w:trPr>
          <w:cantSplit/>
          <w:trHeight w:val="3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16.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Организация и проведение цикла просветительских встреч, круглых </w:t>
            </w:r>
            <w:proofErr w:type="gramStart"/>
            <w:r>
              <w:rPr>
                <w:rFonts w:eastAsia="Arial Unicode MS"/>
                <w:color w:val="000000"/>
              </w:rPr>
              <w:t>столов  направленных</w:t>
            </w:r>
            <w:proofErr w:type="gramEnd"/>
            <w:r>
              <w:rPr>
                <w:rFonts w:eastAsia="Arial Unicode MS"/>
                <w:color w:val="000000"/>
              </w:rPr>
              <w:t xml:space="preserve"> на профилактику асоциальных проявлений и пропаганду здорового образа жизни среди молодежи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2"/>
              </w:rPr>
              <w:t xml:space="preserve">Отдел по делам </w:t>
            </w:r>
            <w:r>
              <w:rPr>
                <w:color w:val="000000"/>
                <w:spacing w:val="-15"/>
              </w:rPr>
              <w:t xml:space="preserve">молодежи, управление образования,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отдел по ФК и спорту, 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ОМВД России по Левашинскому району, аппарат АТК в МР «Левашинский район»   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(по согласованию), представители духовенства </w:t>
            </w:r>
          </w:p>
          <w:p w:rsidR="000A74D4" w:rsidRPr="0037596B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(по согласованию)</w:t>
            </w:r>
            <w:r>
              <w:t xml:space="preserve">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10,0</w:t>
            </w:r>
          </w:p>
        </w:tc>
      </w:tr>
      <w:tr w:rsidR="000A74D4" w:rsidTr="000A74D4">
        <w:trPr>
          <w:cantSplit/>
          <w:trHeight w:val="100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17.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Реализация в МР «Левашинский район» просветительского проекта по профилактике дорожно-транспортных происшествий «Берегите друг друга!»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2"/>
              </w:rPr>
              <w:t xml:space="preserve">Отдел по делам </w:t>
            </w:r>
            <w:r>
              <w:rPr>
                <w:color w:val="000000"/>
                <w:spacing w:val="-15"/>
              </w:rPr>
              <w:t xml:space="preserve">молодежи, управление образования, 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ОМВД России по Левашинскому району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(по согласованию),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представители духовенства </w:t>
            </w:r>
          </w:p>
          <w:p w:rsidR="000A74D4" w:rsidRPr="0037596B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(по согласованию)</w:t>
            </w:r>
            <w:r>
              <w:t xml:space="preserve">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20,0</w:t>
            </w:r>
          </w:p>
        </w:tc>
      </w:tr>
      <w:tr w:rsidR="000A74D4" w:rsidTr="000A74D4">
        <w:trPr>
          <w:cantSplit/>
          <w:trHeight w:val="510"/>
        </w:trPr>
        <w:tc>
          <w:tcPr>
            <w:tcW w:w="1456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</w:p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IV. Работа с молодежью, находящейся в социально опасном положении. Социализация молодежи, нуждающейся в особой защите государства</w:t>
            </w:r>
          </w:p>
        </w:tc>
      </w:tr>
      <w:tr w:rsidR="000A74D4" w:rsidTr="000A74D4">
        <w:trPr>
          <w:cantSplit/>
          <w:trHeight w:val="3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18.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Организация и проведение молодежных акций «</w:t>
            </w:r>
            <w:proofErr w:type="spellStart"/>
            <w:r>
              <w:rPr>
                <w:rFonts w:eastAsia="Arial Unicode MS"/>
                <w:color w:val="000000"/>
              </w:rPr>
              <w:t>АнтиВИЧ</w:t>
            </w:r>
            <w:proofErr w:type="spellEnd"/>
            <w:r>
              <w:rPr>
                <w:rFonts w:eastAsia="Arial Unicode MS"/>
                <w:color w:val="000000"/>
              </w:rPr>
              <w:t>»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2"/>
              </w:rPr>
              <w:t xml:space="preserve">Отдел по делам </w:t>
            </w:r>
            <w:r>
              <w:rPr>
                <w:color w:val="000000"/>
                <w:spacing w:val="-15"/>
              </w:rPr>
              <w:t xml:space="preserve">молодежи, управление образования, </w:t>
            </w:r>
          </w:p>
          <w:p w:rsidR="000A74D4" w:rsidRDefault="000A74D4" w:rsidP="000A74D4">
            <w:pPr>
              <w:spacing w:line="276" w:lineRule="auto"/>
              <w:jc w:val="center"/>
            </w:pPr>
            <w:r>
              <w:rPr>
                <w:color w:val="000000"/>
                <w:spacing w:val="-15"/>
              </w:rPr>
              <w:t xml:space="preserve">ЦРБ (по согласованию)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20,0</w:t>
            </w:r>
          </w:p>
        </w:tc>
      </w:tr>
      <w:tr w:rsidR="000A74D4" w:rsidTr="000A74D4">
        <w:trPr>
          <w:cantSplit/>
          <w:trHeight w:val="3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 xml:space="preserve"> 19.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</w:pPr>
            <w:r>
              <w:t xml:space="preserve">Развитие наставничества, организация работы наставников с подростками и молодежью, находящимся в </w:t>
            </w:r>
          </w:p>
          <w:p w:rsidR="000A74D4" w:rsidRDefault="000A74D4" w:rsidP="000A74D4">
            <w:pPr>
              <w:spacing w:line="276" w:lineRule="auto"/>
            </w:pPr>
            <w:r>
              <w:t>«группе риска»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2"/>
              </w:rPr>
              <w:t xml:space="preserve">Отдел по делам </w:t>
            </w:r>
            <w:r>
              <w:rPr>
                <w:color w:val="000000"/>
                <w:spacing w:val="-15"/>
              </w:rPr>
              <w:t xml:space="preserve">молодежи, управление образования, 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ОМВД России по Левашинскому району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(по согласованию), главы сельских поселений          </w:t>
            </w:r>
            <w:proofErr w:type="gramStart"/>
            <w:r>
              <w:rPr>
                <w:color w:val="000000"/>
                <w:spacing w:val="-15"/>
              </w:rPr>
              <w:t xml:space="preserve">   (</w:t>
            </w:r>
            <w:proofErr w:type="gramEnd"/>
            <w:r>
              <w:rPr>
                <w:color w:val="000000"/>
                <w:spacing w:val="-15"/>
              </w:rPr>
              <w:t>по согласованию),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представители духовенства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(по согласованию)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-</w:t>
            </w:r>
          </w:p>
        </w:tc>
      </w:tr>
      <w:tr w:rsidR="000A74D4" w:rsidTr="000A74D4">
        <w:trPr>
          <w:cantSplit/>
          <w:trHeight w:val="2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</w:pP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</w:p>
        </w:tc>
      </w:tr>
      <w:tr w:rsidR="000A74D4" w:rsidRPr="00C92249" w:rsidTr="000A74D4">
        <w:trPr>
          <w:cantSplit/>
          <w:trHeight w:val="340"/>
        </w:trPr>
        <w:tc>
          <w:tcPr>
            <w:tcW w:w="145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rPr>
                <w:b/>
              </w:rPr>
              <w:t xml:space="preserve">                                                 V. Вовлечение молодежи в занятия творческой деятельностью</w:t>
            </w:r>
          </w:p>
        </w:tc>
      </w:tr>
      <w:tr w:rsidR="000A74D4" w:rsidTr="000A74D4">
        <w:trPr>
          <w:cantSplit/>
          <w:trHeight w:val="112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20.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Организация и проведение фестиваля национальной песни «Голос гор»</w:t>
            </w:r>
          </w:p>
        </w:tc>
        <w:tc>
          <w:tcPr>
            <w:tcW w:w="4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2"/>
              </w:rPr>
              <w:t xml:space="preserve">Отдел по делам </w:t>
            </w:r>
            <w:r>
              <w:rPr>
                <w:color w:val="000000"/>
                <w:spacing w:val="-15"/>
              </w:rPr>
              <w:t xml:space="preserve">молодежи,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t>МКУК МКДЦ МР</w:t>
            </w:r>
            <w:r>
              <w:rPr>
                <w:sz w:val="28"/>
                <w:szCs w:val="28"/>
              </w:rPr>
              <w:t xml:space="preserve"> </w:t>
            </w:r>
            <w:r>
              <w:t>«Левашинский район»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     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5"/>
              </w:rPr>
              <w:t xml:space="preserve">                              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20,0</w:t>
            </w:r>
          </w:p>
        </w:tc>
      </w:tr>
      <w:tr w:rsidR="000A74D4" w:rsidTr="000A74D4">
        <w:trPr>
          <w:cantSplit/>
          <w:trHeight w:val="1168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21.</w:t>
            </w:r>
          </w:p>
        </w:tc>
        <w:tc>
          <w:tcPr>
            <w:tcW w:w="44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Участие делегации муниципального района в республиканском фестивале национальной песни </w:t>
            </w:r>
          </w:p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«Голос гор»</w:t>
            </w:r>
          </w:p>
        </w:tc>
        <w:tc>
          <w:tcPr>
            <w:tcW w:w="495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2"/>
              </w:rPr>
              <w:t xml:space="preserve">Отдел по делам </w:t>
            </w:r>
            <w:r>
              <w:rPr>
                <w:color w:val="000000"/>
                <w:spacing w:val="-15"/>
              </w:rPr>
              <w:t xml:space="preserve">молодежи, </w:t>
            </w:r>
          </w:p>
          <w:p w:rsidR="000A74D4" w:rsidRDefault="000A74D4" w:rsidP="000A74D4">
            <w:pPr>
              <w:spacing w:line="276" w:lineRule="auto"/>
              <w:jc w:val="center"/>
              <w:rPr>
                <w:color w:val="000000"/>
                <w:spacing w:val="-15"/>
              </w:rPr>
            </w:pPr>
            <w:r>
              <w:t>МКУК МКДЦ МР</w:t>
            </w:r>
            <w:r>
              <w:rPr>
                <w:sz w:val="28"/>
                <w:szCs w:val="28"/>
              </w:rPr>
              <w:t xml:space="preserve"> </w:t>
            </w:r>
            <w:r>
              <w:t>«Левашинский район»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4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10,0</w:t>
            </w:r>
          </w:p>
        </w:tc>
      </w:tr>
      <w:tr w:rsidR="000A74D4" w:rsidTr="000A74D4">
        <w:trPr>
          <w:cantSplit/>
          <w:trHeight w:val="20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</w:p>
        </w:tc>
        <w:tc>
          <w:tcPr>
            <w:tcW w:w="44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</w:p>
        </w:tc>
        <w:tc>
          <w:tcPr>
            <w:tcW w:w="495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</w:p>
        </w:tc>
        <w:tc>
          <w:tcPr>
            <w:tcW w:w="143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</w:p>
        </w:tc>
        <w:tc>
          <w:tcPr>
            <w:tcW w:w="16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</w:p>
        </w:tc>
      </w:tr>
      <w:tr w:rsidR="000A74D4" w:rsidRPr="00C92249" w:rsidTr="000A74D4">
        <w:trPr>
          <w:cantSplit/>
          <w:trHeight w:val="340"/>
        </w:trPr>
        <w:tc>
          <w:tcPr>
            <w:tcW w:w="145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VI. Вовлечение молодежи в инновационную деятельность и научно-техническое творчество</w:t>
            </w:r>
          </w:p>
        </w:tc>
      </w:tr>
      <w:tr w:rsidR="000A74D4" w:rsidTr="000A74D4">
        <w:trPr>
          <w:cantSplit/>
          <w:trHeight w:val="3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22.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Участие районной </w:t>
            </w:r>
            <w:proofErr w:type="gramStart"/>
            <w:r>
              <w:rPr>
                <w:rFonts w:eastAsia="Arial Unicode MS"/>
                <w:color w:val="000000"/>
              </w:rPr>
              <w:t>команды  в</w:t>
            </w:r>
            <w:proofErr w:type="gramEnd"/>
            <w:r>
              <w:rPr>
                <w:rFonts w:eastAsia="Arial Unicode MS"/>
                <w:color w:val="000000"/>
              </w:rPr>
              <w:t xml:space="preserve"> республиканском этапе интеллектуальной  игры «</w:t>
            </w:r>
            <w:proofErr w:type="spellStart"/>
            <w:r>
              <w:rPr>
                <w:rFonts w:eastAsia="Arial Unicode MS"/>
                <w:color w:val="000000"/>
              </w:rPr>
              <w:t>Брейн</w:t>
            </w:r>
            <w:proofErr w:type="spellEnd"/>
            <w:r>
              <w:rPr>
                <w:rFonts w:eastAsia="Arial Unicode MS"/>
                <w:color w:val="000000"/>
              </w:rPr>
              <w:t>-ринг»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2"/>
              </w:rPr>
              <w:t xml:space="preserve">Отдел по делам </w:t>
            </w:r>
            <w:r>
              <w:rPr>
                <w:color w:val="000000"/>
                <w:spacing w:val="-15"/>
              </w:rPr>
              <w:t xml:space="preserve">молодежи,  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РДДМ «</w:t>
            </w:r>
            <w:proofErr w:type="gramStart"/>
            <w:r>
              <w:rPr>
                <w:color w:val="000000"/>
                <w:spacing w:val="-15"/>
              </w:rPr>
              <w:t>Движение  Первых</w:t>
            </w:r>
            <w:proofErr w:type="gramEnd"/>
            <w:r>
              <w:rPr>
                <w:color w:val="000000"/>
                <w:spacing w:val="-15"/>
              </w:rPr>
              <w:t xml:space="preserve">»,    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управление образования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25,0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25,0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25,0</w:t>
            </w:r>
          </w:p>
        </w:tc>
      </w:tr>
      <w:tr w:rsidR="000A74D4" w:rsidTr="000A74D4">
        <w:trPr>
          <w:cantSplit/>
          <w:trHeight w:val="1035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23.</w:t>
            </w:r>
          </w:p>
        </w:tc>
        <w:tc>
          <w:tcPr>
            <w:tcW w:w="4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Организация и проведение фестиваля интеллектуальных игр «</w:t>
            </w:r>
            <w:proofErr w:type="spellStart"/>
            <w:r>
              <w:rPr>
                <w:rFonts w:eastAsia="Arial Unicode MS"/>
                <w:color w:val="000000"/>
              </w:rPr>
              <w:t>Брейн</w:t>
            </w:r>
            <w:proofErr w:type="spellEnd"/>
            <w:r>
              <w:rPr>
                <w:rFonts w:eastAsia="Arial Unicode MS"/>
                <w:color w:val="000000"/>
              </w:rPr>
              <w:t>-ринг»</w:t>
            </w:r>
          </w:p>
        </w:tc>
        <w:tc>
          <w:tcPr>
            <w:tcW w:w="4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2"/>
              </w:rPr>
              <w:t xml:space="preserve">Отдел по делам </w:t>
            </w:r>
            <w:r>
              <w:rPr>
                <w:color w:val="000000"/>
                <w:spacing w:val="-15"/>
              </w:rPr>
              <w:t xml:space="preserve">молодежи,  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РДДМ «</w:t>
            </w:r>
            <w:proofErr w:type="gramStart"/>
            <w:r>
              <w:rPr>
                <w:color w:val="000000"/>
                <w:spacing w:val="-15"/>
              </w:rPr>
              <w:t>Движение  Первых</w:t>
            </w:r>
            <w:proofErr w:type="gramEnd"/>
            <w:r>
              <w:rPr>
                <w:color w:val="000000"/>
                <w:spacing w:val="-15"/>
              </w:rPr>
              <w:t xml:space="preserve">»,          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управление образования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40,0</w:t>
            </w:r>
          </w:p>
        </w:tc>
        <w:tc>
          <w:tcPr>
            <w:tcW w:w="1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40,0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40,0</w:t>
            </w:r>
          </w:p>
        </w:tc>
      </w:tr>
      <w:tr w:rsidR="000A74D4" w:rsidTr="000A74D4">
        <w:trPr>
          <w:cantSplit/>
          <w:trHeight w:val="20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</w:p>
        </w:tc>
        <w:tc>
          <w:tcPr>
            <w:tcW w:w="44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</w:p>
        </w:tc>
        <w:tc>
          <w:tcPr>
            <w:tcW w:w="48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</w:p>
        </w:tc>
        <w:tc>
          <w:tcPr>
            <w:tcW w:w="16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</w:p>
        </w:tc>
        <w:tc>
          <w:tcPr>
            <w:tcW w:w="1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</w:p>
        </w:tc>
        <w:tc>
          <w:tcPr>
            <w:tcW w:w="17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</w:p>
        </w:tc>
      </w:tr>
      <w:tr w:rsidR="000A74D4" w:rsidRPr="00C92249" w:rsidTr="000A74D4">
        <w:trPr>
          <w:cantSplit/>
          <w:trHeight w:val="340"/>
        </w:trPr>
        <w:tc>
          <w:tcPr>
            <w:tcW w:w="145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VII. Вовлечение молодежи в предпринимательскую деятельность</w:t>
            </w:r>
          </w:p>
        </w:tc>
      </w:tr>
      <w:tr w:rsidR="000A74D4" w:rsidTr="000A74D4">
        <w:trPr>
          <w:cantSplit/>
          <w:trHeight w:val="3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 xml:space="preserve"> 24.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Реализация мероприятий по поддержке молодежного предпринимательства 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2"/>
              </w:rPr>
              <w:t xml:space="preserve">Отдел по делам </w:t>
            </w:r>
            <w:r>
              <w:rPr>
                <w:color w:val="000000"/>
                <w:spacing w:val="-15"/>
              </w:rPr>
              <w:t xml:space="preserve">молодежи, отдел экономики и планирования, инвестиций и развития малого предпринимательства,       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управление образования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30,0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30,0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30,0</w:t>
            </w:r>
          </w:p>
        </w:tc>
      </w:tr>
      <w:tr w:rsidR="000A74D4" w:rsidRPr="00C92249" w:rsidTr="000A74D4">
        <w:trPr>
          <w:cantSplit/>
          <w:trHeight w:val="340"/>
        </w:trPr>
        <w:tc>
          <w:tcPr>
            <w:tcW w:w="145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VIII. Содействие профориентации и карьерным устремлениям молодежи</w:t>
            </w:r>
          </w:p>
        </w:tc>
      </w:tr>
      <w:tr w:rsidR="000A74D4" w:rsidTr="000A74D4">
        <w:trPr>
          <w:cantSplit/>
          <w:trHeight w:val="1072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25.</w:t>
            </w:r>
          </w:p>
          <w:p w:rsidR="000A74D4" w:rsidRDefault="000A74D4" w:rsidP="000A74D4">
            <w:pPr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</w:t>
            </w:r>
          </w:p>
        </w:tc>
        <w:tc>
          <w:tcPr>
            <w:tcW w:w="4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Проведение муниципальной ярмарки специальностей для выпускников общеобразовательных учреждений.</w:t>
            </w:r>
          </w:p>
        </w:tc>
        <w:tc>
          <w:tcPr>
            <w:tcW w:w="4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 xml:space="preserve">Отдел по делам молодежи, </w:t>
            </w:r>
          </w:p>
          <w:p w:rsidR="000A74D4" w:rsidRDefault="000A74D4" w:rsidP="000A74D4">
            <w:pPr>
              <w:spacing w:line="276" w:lineRule="auto"/>
              <w:jc w:val="center"/>
            </w:pPr>
            <w:r>
              <w:t>УСЗН (по согласованию), Центр занятости населения (по согласованию)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 xml:space="preserve">10,0 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 xml:space="preserve">10,0 </w:t>
            </w:r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10,0</w:t>
            </w:r>
          </w:p>
        </w:tc>
      </w:tr>
      <w:tr w:rsidR="000A74D4" w:rsidTr="000A74D4">
        <w:trPr>
          <w:cantSplit/>
          <w:trHeight w:val="20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</w:p>
        </w:tc>
        <w:tc>
          <w:tcPr>
            <w:tcW w:w="44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</w:p>
        </w:tc>
        <w:tc>
          <w:tcPr>
            <w:tcW w:w="48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</w:p>
        </w:tc>
        <w:tc>
          <w:tcPr>
            <w:tcW w:w="16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</w:p>
        </w:tc>
        <w:tc>
          <w:tcPr>
            <w:tcW w:w="1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</w:p>
        </w:tc>
        <w:tc>
          <w:tcPr>
            <w:tcW w:w="17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</w:p>
        </w:tc>
      </w:tr>
      <w:tr w:rsidR="000A74D4" w:rsidRPr="00C92249" w:rsidTr="000A74D4">
        <w:trPr>
          <w:cantSplit/>
          <w:trHeight w:val="526"/>
        </w:trPr>
        <w:tc>
          <w:tcPr>
            <w:tcW w:w="145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IX. Вовлечение молодежи в волонтерскую (добровольческую) деятельность</w:t>
            </w:r>
          </w:p>
        </w:tc>
      </w:tr>
      <w:tr w:rsidR="000A74D4" w:rsidTr="000A74D4">
        <w:trPr>
          <w:cantSplit/>
          <w:trHeight w:val="953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26.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Организация и проведение районных мероприятий в рамках республиканской акции «Весенняя неделя добра»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 xml:space="preserve">Отдел по делам молодежи, </w:t>
            </w:r>
          </w:p>
          <w:p w:rsidR="000A74D4" w:rsidRDefault="000A74D4" w:rsidP="000A74D4">
            <w:pPr>
              <w:spacing w:line="276" w:lineRule="auto"/>
              <w:jc w:val="center"/>
            </w:pPr>
            <w:r>
              <w:t>управление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1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20,0</w:t>
            </w:r>
          </w:p>
        </w:tc>
      </w:tr>
      <w:tr w:rsidR="000A74D4" w:rsidTr="000A74D4">
        <w:trPr>
          <w:cantSplit/>
          <w:trHeight w:val="907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27.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Организация и проведение районных мероприятий в рамках республиканской акции «Осенний марафон добрых дел»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Отдел по делам молодежи,</w:t>
            </w:r>
          </w:p>
          <w:p w:rsidR="000A74D4" w:rsidRDefault="000A74D4" w:rsidP="000A74D4">
            <w:pPr>
              <w:spacing w:line="276" w:lineRule="auto"/>
              <w:jc w:val="center"/>
            </w:pPr>
            <w:r>
              <w:t>управление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1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20,0</w:t>
            </w:r>
          </w:p>
        </w:tc>
      </w:tr>
      <w:tr w:rsidR="000A74D4" w:rsidTr="000A74D4">
        <w:trPr>
          <w:cantSplit/>
          <w:trHeight w:val="623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28.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Развитие и поддержка добровольческой деятельности, волонтерского движения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 xml:space="preserve">Отдел по делам молодежи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1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50,0</w:t>
            </w:r>
          </w:p>
        </w:tc>
      </w:tr>
      <w:tr w:rsidR="000A74D4" w:rsidRPr="00C92249" w:rsidTr="000A74D4">
        <w:trPr>
          <w:cantSplit/>
          <w:trHeight w:val="382"/>
        </w:trPr>
        <w:tc>
          <w:tcPr>
            <w:tcW w:w="1456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X. Поддержка и взаимодействие с общественными организациями и движениями</w:t>
            </w:r>
          </w:p>
        </w:tc>
      </w:tr>
      <w:tr w:rsidR="000A74D4" w:rsidTr="000A74D4">
        <w:trPr>
          <w:cantSplit/>
          <w:trHeight w:val="990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29.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Проведение конкурса на лучшую организацию работы детских и молодежных общественных объединений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t xml:space="preserve">Отдел по делам молодежи, управление образования, </w:t>
            </w:r>
            <w:proofErr w:type="gramStart"/>
            <w:r>
              <w:t xml:space="preserve">ДДТ, </w:t>
            </w:r>
            <w:r>
              <w:rPr>
                <w:color w:val="000000"/>
                <w:spacing w:val="-15"/>
              </w:rPr>
              <w:t xml:space="preserve"> РДДМ</w:t>
            </w:r>
            <w:proofErr w:type="gramEnd"/>
            <w:r>
              <w:rPr>
                <w:color w:val="000000"/>
                <w:spacing w:val="-15"/>
              </w:rPr>
              <w:t xml:space="preserve"> «Движение  Первых»          </w:t>
            </w:r>
          </w:p>
          <w:p w:rsidR="000A74D4" w:rsidRDefault="000A74D4" w:rsidP="000A74D4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20,0</w:t>
            </w:r>
          </w:p>
        </w:tc>
      </w:tr>
      <w:tr w:rsidR="000A74D4" w:rsidRPr="00C92249" w:rsidTr="000A74D4">
        <w:trPr>
          <w:cantSplit/>
          <w:trHeight w:val="408"/>
        </w:trPr>
        <w:tc>
          <w:tcPr>
            <w:tcW w:w="1456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XI. Развитие международного и межрегионального молодежного сотрудничества</w:t>
            </w:r>
          </w:p>
        </w:tc>
      </w:tr>
      <w:tr w:rsidR="000A74D4" w:rsidRPr="00C92249" w:rsidTr="000A74D4">
        <w:trPr>
          <w:cantSplit/>
          <w:trHeight w:val="795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>30.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Участие молодежи МР «Левашинский район» в </w:t>
            </w:r>
            <w:proofErr w:type="gramStart"/>
            <w:r>
              <w:rPr>
                <w:rFonts w:eastAsia="Arial Unicode MS"/>
                <w:color w:val="000000"/>
              </w:rPr>
              <w:t>Северо-Кавказском</w:t>
            </w:r>
            <w:proofErr w:type="gramEnd"/>
            <w:r>
              <w:rPr>
                <w:rFonts w:eastAsia="Arial Unicode MS"/>
                <w:color w:val="000000"/>
              </w:rPr>
              <w:t xml:space="preserve"> молодежном форуме «Машук»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Отдел по делам молодежи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За счет бюджета Министерства по делам молодежи РД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За счет бюджета Министерства по делам молодежи РД</w:t>
            </w:r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За счет бюджета Министерства по делам молодежи РД</w:t>
            </w:r>
          </w:p>
        </w:tc>
      </w:tr>
      <w:tr w:rsidR="000A74D4" w:rsidRPr="00C92249" w:rsidTr="000A74D4">
        <w:trPr>
          <w:cantSplit/>
          <w:trHeight w:val="1671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31.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Участие молодежи МР «Левашинский район» в международном молодежном образовательном форуме «Каспий»</w:t>
            </w:r>
          </w:p>
          <w:p w:rsidR="000A74D4" w:rsidRDefault="000A74D4" w:rsidP="000A74D4">
            <w:pPr>
              <w:spacing w:line="276" w:lineRule="auto"/>
              <w:rPr>
                <w:rFonts w:eastAsia="Arial Unicode MS"/>
                <w:color w:val="000000"/>
              </w:rPr>
            </w:pPr>
          </w:p>
          <w:p w:rsidR="000A74D4" w:rsidRDefault="000A74D4" w:rsidP="000A74D4">
            <w:pPr>
              <w:spacing w:line="276" w:lineRule="auto"/>
              <w:rPr>
                <w:rFonts w:eastAsia="Arial Unicode MS"/>
                <w:color w:val="000000"/>
              </w:rPr>
            </w:pPr>
          </w:p>
          <w:p w:rsidR="000A74D4" w:rsidRDefault="000A74D4" w:rsidP="000A74D4">
            <w:pPr>
              <w:spacing w:line="276" w:lineRule="auto"/>
              <w:rPr>
                <w:rFonts w:eastAsia="Arial Unicode MS"/>
                <w:color w:val="000000"/>
              </w:rPr>
            </w:pPr>
          </w:p>
          <w:p w:rsidR="000A74D4" w:rsidRDefault="000A74D4" w:rsidP="000A74D4">
            <w:pPr>
              <w:spacing w:line="276" w:lineRule="auto"/>
              <w:rPr>
                <w:rFonts w:eastAsia="Arial Unicode MS"/>
                <w:color w:val="000000"/>
              </w:rPr>
            </w:pPr>
          </w:p>
          <w:p w:rsidR="000A74D4" w:rsidRDefault="000A74D4" w:rsidP="000A74D4">
            <w:pPr>
              <w:spacing w:line="276" w:lineRule="auto"/>
              <w:rPr>
                <w:rFonts w:eastAsia="Arial Unicode MS"/>
                <w:color w:val="000000"/>
              </w:rPr>
            </w:pPr>
          </w:p>
          <w:p w:rsidR="000A74D4" w:rsidRDefault="000A74D4" w:rsidP="000A74D4">
            <w:pPr>
              <w:spacing w:line="276" w:lineRule="auto"/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 xml:space="preserve">Отдел по делам молодежи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За счет бюджета Министерства по делам молодежи РД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За счет бюджета Министерства по делам молодежи РД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 xml:space="preserve">За счет бюджета Министерства по делам молодежи РД </w:t>
            </w:r>
          </w:p>
        </w:tc>
      </w:tr>
      <w:tr w:rsidR="000A74D4" w:rsidTr="000A74D4">
        <w:trPr>
          <w:cantSplit/>
          <w:trHeight w:val="339"/>
        </w:trPr>
        <w:tc>
          <w:tcPr>
            <w:tcW w:w="1456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XII. Развитие молодежного самоуправления</w:t>
            </w:r>
          </w:p>
        </w:tc>
      </w:tr>
      <w:tr w:rsidR="000A74D4" w:rsidTr="000A74D4">
        <w:trPr>
          <w:cantSplit/>
          <w:trHeight w:val="108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32.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</w:pPr>
            <w:r>
              <w:t>Проведение форума по противодействию</w:t>
            </w:r>
          </w:p>
          <w:p w:rsidR="000A74D4" w:rsidRDefault="000A74D4" w:rsidP="000A74D4">
            <w:pPr>
              <w:spacing w:line="276" w:lineRule="auto"/>
            </w:pPr>
            <w:r>
              <w:t xml:space="preserve">Идеологии </w:t>
            </w:r>
            <w:proofErr w:type="spellStart"/>
            <w:r>
              <w:t>терроризмаи</w:t>
            </w:r>
            <w:proofErr w:type="spellEnd"/>
            <w:r>
              <w:t xml:space="preserve"> экстремизма в молодежной среде «Формула согласия».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2"/>
              </w:rPr>
              <w:t xml:space="preserve">Отдел по делам </w:t>
            </w:r>
            <w:r>
              <w:rPr>
                <w:color w:val="000000"/>
                <w:spacing w:val="-15"/>
              </w:rPr>
              <w:t>молодежи, отдел образования,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t>МКУК МКДЦ МР</w:t>
            </w:r>
            <w:r>
              <w:rPr>
                <w:sz w:val="28"/>
                <w:szCs w:val="28"/>
              </w:rPr>
              <w:t xml:space="preserve"> </w:t>
            </w:r>
            <w:r>
              <w:t>«Левашинский район»</w:t>
            </w:r>
            <w:r>
              <w:rPr>
                <w:color w:val="000000"/>
                <w:spacing w:val="-15"/>
              </w:rPr>
              <w:t xml:space="preserve">, 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аппарат АТК в МР «Левашинский район»</w:t>
            </w:r>
          </w:p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(по согласованию), представители духовенства</w:t>
            </w:r>
          </w:p>
          <w:p w:rsidR="000A74D4" w:rsidRPr="0037596B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(по согласованию)</w:t>
            </w:r>
            <w:r>
              <w:t xml:space="preserve">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100,0</w:t>
            </w:r>
          </w:p>
        </w:tc>
      </w:tr>
      <w:tr w:rsidR="000A74D4" w:rsidRPr="00C92249" w:rsidTr="000A74D4">
        <w:trPr>
          <w:cantSplit/>
          <w:trHeight w:val="1905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33.</w:t>
            </w:r>
          </w:p>
        </w:tc>
        <w:tc>
          <w:tcPr>
            <w:tcW w:w="44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</w:pPr>
            <w:r>
              <w:t>Участие в республиканском молодежном форуме «Прорыв»</w:t>
            </w:r>
          </w:p>
        </w:tc>
        <w:tc>
          <w:tcPr>
            <w:tcW w:w="482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74D4" w:rsidRDefault="000A74D4" w:rsidP="000A74D4">
            <w:pPr>
              <w:spacing w:line="276" w:lineRule="auto"/>
              <w:jc w:val="center"/>
            </w:pPr>
            <w:r>
              <w:t>Отдел по делам молодежи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За счет бюджета Министерства по делам молодежи РД</w:t>
            </w:r>
          </w:p>
        </w:tc>
        <w:tc>
          <w:tcPr>
            <w:tcW w:w="1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За счет бюджета Министерства по делам молодежи РД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 xml:space="preserve">За счет бюджета Министерства по делам молодежи РД </w:t>
            </w:r>
          </w:p>
        </w:tc>
      </w:tr>
      <w:tr w:rsidR="000A74D4" w:rsidRPr="00C92249" w:rsidTr="000A74D4">
        <w:trPr>
          <w:cantSplit/>
          <w:trHeight w:val="20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</w:p>
        </w:tc>
        <w:tc>
          <w:tcPr>
            <w:tcW w:w="440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</w:pPr>
          </w:p>
        </w:tc>
        <w:tc>
          <w:tcPr>
            <w:tcW w:w="482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</w:p>
        </w:tc>
        <w:tc>
          <w:tcPr>
            <w:tcW w:w="16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</w:p>
        </w:tc>
        <w:tc>
          <w:tcPr>
            <w:tcW w:w="1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</w:p>
        </w:tc>
        <w:tc>
          <w:tcPr>
            <w:tcW w:w="17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</w:p>
        </w:tc>
      </w:tr>
      <w:tr w:rsidR="000A74D4" w:rsidRPr="00C92249" w:rsidTr="000A74D4">
        <w:trPr>
          <w:cantSplit/>
          <w:trHeight w:val="255"/>
        </w:trPr>
        <w:tc>
          <w:tcPr>
            <w:tcW w:w="1456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XIII. Организация оздоровительных и досуговых молодежных мероприятий</w:t>
            </w:r>
          </w:p>
        </w:tc>
      </w:tr>
      <w:tr w:rsidR="000A74D4" w:rsidTr="000A74D4">
        <w:trPr>
          <w:cantSplit/>
          <w:trHeight w:val="877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34.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</w:pPr>
            <w:r>
              <w:t xml:space="preserve">Организация и проведение </w:t>
            </w:r>
            <w:proofErr w:type="gramStart"/>
            <w:r>
              <w:t>новогодних,  развлекательно</w:t>
            </w:r>
            <w:proofErr w:type="gramEnd"/>
            <w:r>
              <w:t>-досуговых молодежных мероприятий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2"/>
              </w:rPr>
              <w:t xml:space="preserve">Отдел по делам </w:t>
            </w:r>
            <w:r>
              <w:rPr>
                <w:color w:val="000000"/>
                <w:spacing w:val="-15"/>
              </w:rPr>
              <w:t xml:space="preserve">молодежи, управление образования, </w:t>
            </w:r>
            <w:r>
              <w:t>МКУК МКДЦ МР</w:t>
            </w:r>
            <w:r>
              <w:rPr>
                <w:sz w:val="28"/>
                <w:szCs w:val="28"/>
              </w:rPr>
              <w:t xml:space="preserve"> </w:t>
            </w:r>
            <w:r>
              <w:t>«Левашинский район»</w:t>
            </w:r>
            <w:r>
              <w:rPr>
                <w:color w:val="000000"/>
                <w:spacing w:val="-15"/>
              </w:rPr>
              <w:t xml:space="preserve">, </w:t>
            </w:r>
          </w:p>
          <w:p w:rsidR="000A74D4" w:rsidRPr="0072617B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отдел по ФК и спорту 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1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50,0</w:t>
            </w:r>
          </w:p>
        </w:tc>
      </w:tr>
      <w:tr w:rsidR="000A74D4" w:rsidTr="000A74D4">
        <w:trPr>
          <w:cantSplit/>
          <w:trHeight w:val="13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>35.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</w:pPr>
            <w:r>
              <w:t>Организация и проведение духовно-просветительских, образовательных, спортивных, культурно-зрелищных, досуговых молодежных мероприятий.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2"/>
              </w:rPr>
              <w:t xml:space="preserve">Отдел по делам </w:t>
            </w:r>
            <w:r>
              <w:rPr>
                <w:color w:val="000000"/>
                <w:spacing w:val="-15"/>
              </w:rPr>
              <w:t xml:space="preserve">молодежи, управление образования, </w:t>
            </w:r>
            <w:r>
              <w:t>МКУК МКДЦ МР</w:t>
            </w:r>
            <w:r>
              <w:rPr>
                <w:sz w:val="28"/>
                <w:szCs w:val="28"/>
              </w:rPr>
              <w:t xml:space="preserve"> </w:t>
            </w:r>
            <w:r>
              <w:t>«Левашинский район»</w:t>
            </w:r>
            <w:r>
              <w:rPr>
                <w:color w:val="000000"/>
                <w:spacing w:val="-15"/>
              </w:rPr>
              <w:t xml:space="preserve">, </w:t>
            </w:r>
          </w:p>
          <w:p w:rsidR="000A74D4" w:rsidRDefault="000A74D4" w:rsidP="000A74D4">
            <w:pPr>
              <w:spacing w:line="276" w:lineRule="auto"/>
              <w:jc w:val="center"/>
            </w:pPr>
            <w:r>
              <w:rPr>
                <w:color w:val="000000"/>
                <w:spacing w:val="-15"/>
              </w:rPr>
              <w:t xml:space="preserve">отдел по ФК и спорту  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30,0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30,0</w:t>
            </w:r>
          </w:p>
        </w:tc>
        <w:tc>
          <w:tcPr>
            <w:tcW w:w="1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30,0</w:t>
            </w:r>
          </w:p>
        </w:tc>
      </w:tr>
      <w:tr w:rsidR="000A74D4" w:rsidRPr="00C92249" w:rsidTr="000A74D4">
        <w:trPr>
          <w:cantSplit/>
          <w:trHeight w:val="312"/>
        </w:trPr>
        <w:tc>
          <w:tcPr>
            <w:tcW w:w="14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A74D4" w:rsidRDefault="000A74D4" w:rsidP="000A74D4">
            <w:pPr>
              <w:spacing w:line="276" w:lineRule="auto"/>
            </w:pPr>
            <w:r>
              <w:t xml:space="preserve">                                                     </w:t>
            </w:r>
            <w:r>
              <w:rPr>
                <w:b/>
              </w:rPr>
              <w:t>XIV. Информационно-рекламное обеспечение молодежной политики</w:t>
            </w:r>
          </w:p>
        </w:tc>
      </w:tr>
      <w:tr w:rsidR="000A74D4" w:rsidTr="000A74D4">
        <w:trPr>
          <w:cantSplit/>
          <w:trHeight w:val="6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36.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</w:pPr>
            <w:r>
              <w:t>Изготовление наружной рекламы по всем направлениям работы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Отдел по делам молодежи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60,0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60,0</w:t>
            </w:r>
          </w:p>
        </w:tc>
        <w:tc>
          <w:tcPr>
            <w:tcW w:w="1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60,0</w:t>
            </w:r>
          </w:p>
        </w:tc>
      </w:tr>
      <w:tr w:rsidR="000A74D4" w:rsidTr="000A74D4">
        <w:trPr>
          <w:cantSplit/>
          <w:trHeight w:val="12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37.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</w:pPr>
            <w:r>
              <w:t>Изготовление тиражирование информационно-методических материалов по приоритетным направлениям молодежной политики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Отдел по делам молодежи, СМИ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10,0</w:t>
            </w:r>
          </w:p>
        </w:tc>
      </w:tr>
      <w:tr w:rsidR="000A74D4" w:rsidTr="000A74D4">
        <w:trPr>
          <w:cantSplit/>
          <w:trHeight w:val="553"/>
        </w:trPr>
        <w:tc>
          <w:tcPr>
            <w:tcW w:w="9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 xml:space="preserve">Всего по </w:t>
            </w:r>
            <w:proofErr w:type="gramStart"/>
            <w:r>
              <w:t>Программе:  3</w:t>
            </w:r>
            <w:proofErr w:type="gramEnd"/>
            <w:r>
              <w:t> 000,0 тыс. руб.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1 000.0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1000,0</w:t>
            </w:r>
          </w:p>
        </w:tc>
        <w:tc>
          <w:tcPr>
            <w:tcW w:w="1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4D4" w:rsidRDefault="000A74D4" w:rsidP="000A74D4">
            <w:pPr>
              <w:spacing w:line="276" w:lineRule="auto"/>
              <w:jc w:val="center"/>
            </w:pPr>
            <w:r>
              <w:t>1 000,0</w:t>
            </w:r>
          </w:p>
        </w:tc>
      </w:tr>
      <w:tr w:rsidR="000A74D4" w:rsidTr="000A74D4">
        <w:trPr>
          <w:gridBefore w:val="2"/>
          <w:wBefore w:w="4616" w:type="dxa"/>
          <w:cantSplit/>
          <w:trHeight w:val="2955"/>
        </w:trPr>
        <w:tc>
          <w:tcPr>
            <w:tcW w:w="5261" w:type="dxa"/>
            <w:gridSpan w:val="5"/>
            <w:shd w:val="clear" w:color="auto" w:fill="FFFFFF"/>
          </w:tcPr>
          <w:p w:rsidR="000A74D4" w:rsidRDefault="000A74D4" w:rsidP="000A74D4">
            <w:pPr>
              <w:spacing w:line="276" w:lineRule="auto"/>
              <w:jc w:val="center"/>
            </w:pP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0A74D4" w:rsidRDefault="000A74D4" w:rsidP="000A74D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A74D4" w:rsidRDefault="000A74D4" w:rsidP="000A74D4">
            <w:pPr>
              <w:spacing w:line="276" w:lineRule="auto"/>
              <w:jc w:val="center"/>
            </w:pPr>
          </w:p>
        </w:tc>
      </w:tr>
    </w:tbl>
    <w:p w:rsidR="000A74D4" w:rsidRDefault="000A74D4" w:rsidP="000A74D4">
      <w:pPr>
        <w:outlineLvl w:val="0"/>
        <w:rPr>
          <w:rFonts w:eastAsia="Arial Unicode MS"/>
          <w:b/>
          <w:color w:val="000000"/>
        </w:rPr>
        <w:sectPr w:rsidR="000A74D4" w:rsidSect="000A74D4">
          <w:pgSz w:w="16838" w:h="11906" w:orient="landscape"/>
          <w:pgMar w:top="851" w:right="962" w:bottom="1418" w:left="567" w:header="709" w:footer="709" w:gutter="0"/>
          <w:cols w:space="708"/>
          <w:docGrid w:linePitch="360"/>
        </w:sectPr>
      </w:pPr>
    </w:p>
    <w:p w:rsidR="000A74D4" w:rsidRDefault="000A74D4" w:rsidP="000A74D4">
      <w:pPr>
        <w:outlineLvl w:val="0"/>
        <w:rPr>
          <w:rFonts w:eastAsia="Arial Unicode MS"/>
          <w:b/>
          <w:color w:val="000000"/>
        </w:rPr>
      </w:pPr>
    </w:p>
    <w:p w:rsidR="000A74D4" w:rsidRDefault="000A74D4" w:rsidP="000A74D4"/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jc w:val="both"/>
        <w:outlineLvl w:val="0"/>
        <w:rPr>
          <w:rFonts w:eastAsia="Arial Unicode MS"/>
          <w:color w:val="000000"/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0A74D4" w:rsidRPr="000A74D4" w:rsidRDefault="000A74D4" w:rsidP="000A74D4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0A74D4" w:rsidRDefault="000A74D4" w:rsidP="00151CC6">
      <w:pPr>
        <w:ind w:left="426"/>
      </w:pPr>
    </w:p>
    <w:p w:rsidR="0014640E" w:rsidRDefault="0014640E" w:rsidP="00151CC6">
      <w:pPr>
        <w:ind w:left="426"/>
      </w:pPr>
    </w:p>
    <w:p w:rsidR="0014640E" w:rsidRDefault="0014640E" w:rsidP="00151CC6">
      <w:pPr>
        <w:ind w:left="426"/>
      </w:pPr>
    </w:p>
    <w:sectPr w:rsidR="0014640E" w:rsidSect="00151CC6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894EE877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firstLine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firstLine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firstLine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firstLine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firstLine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firstLine="360"/>
      </w:pPr>
      <w:rPr>
        <w:position w:val="0"/>
      </w:rPr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bullet"/>
      <w:lvlText w:val="•"/>
      <w:lvlJc w:val="left"/>
      <w:pPr>
        <w:tabs>
          <w:tab w:val="num" w:pos="540"/>
        </w:tabs>
        <w:ind w:left="54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6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3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06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78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50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22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9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660"/>
      </w:pPr>
      <w:rPr>
        <w:position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CC6"/>
    <w:rsid w:val="000A74D4"/>
    <w:rsid w:val="00141B2E"/>
    <w:rsid w:val="0014640E"/>
    <w:rsid w:val="00151CC6"/>
    <w:rsid w:val="00365C40"/>
    <w:rsid w:val="006562B0"/>
    <w:rsid w:val="00743C49"/>
    <w:rsid w:val="008B10EB"/>
    <w:rsid w:val="00BF04E8"/>
    <w:rsid w:val="00C3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11990-182B-4310-8B53-438E729A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CF4AB-B24B-413B-9AFA-AD74E898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4606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2024-03-26T12:20:00Z</dcterms:created>
  <dcterms:modified xsi:type="dcterms:W3CDTF">2024-05-29T08:50:00Z</dcterms:modified>
</cp:coreProperties>
</file>